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32D38" w14:textId="0139D32C" w:rsidR="00E702D5" w:rsidRPr="00CA5AB6" w:rsidRDefault="00E702D5" w:rsidP="00E702D5">
      <w:pPr>
        <w:jc w:val="center"/>
        <w:rPr>
          <w:rFonts w:ascii="Times New Roman" w:hAnsi="Times New Roman" w:cs="Times New Roman"/>
          <w:b/>
          <w:bCs/>
          <w:color w:val="000000" w:themeColor="text1"/>
        </w:rPr>
      </w:pPr>
      <w:r w:rsidRPr="00CA5AB6">
        <w:rPr>
          <w:rFonts w:ascii="Times New Roman" w:hAnsi="Times New Roman" w:cs="Times New Roman"/>
          <w:b/>
          <w:bCs/>
          <w:color w:val="000000" w:themeColor="text1"/>
        </w:rPr>
        <w:t>AFYON KOCATEPE ÜNİVERSİTESİ</w:t>
      </w:r>
    </w:p>
    <w:p w14:paraId="6B8A7696" w14:textId="77777777" w:rsidR="00E702D5" w:rsidRPr="00CA5AB6" w:rsidRDefault="00E702D5" w:rsidP="00E702D5">
      <w:pPr>
        <w:jc w:val="center"/>
        <w:rPr>
          <w:rFonts w:ascii="Times New Roman" w:hAnsi="Times New Roman" w:cs="Times New Roman"/>
          <w:b/>
          <w:bCs/>
          <w:color w:val="000000" w:themeColor="text1"/>
        </w:rPr>
      </w:pPr>
      <w:r w:rsidRPr="00CA5AB6">
        <w:rPr>
          <w:rFonts w:ascii="Times New Roman" w:hAnsi="Times New Roman" w:cs="Times New Roman"/>
          <w:b/>
          <w:bCs/>
          <w:color w:val="000000" w:themeColor="text1"/>
        </w:rPr>
        <w:t>TEKNOLOJİ FAKÜLTESİ</w:t>
      </w:r>
    </w:p>
    <w:p w14:paraId="39F45001" w14:textId="77777777" w:rsidR="00E702D5" w:rsidRPr="00CA5AB6" w:rsidRDefault="00E702D5" w:rsidP="00E702D5">
      <w:pPr>
        <w:jc w:val="center"/>
        <w:rPr>
          <w:rFonts w:ascii="Times New Roman" w:hAnsi="Times New Roman" w:cs="Times New Roman"/>
          <w:b/>
          <w:bCs/>
          <w:color w:val="000000" w:themeColor="text1"/>
        </w:rPr>
      </w:pPr>
      <w:r w:rsidRPr="00CA5AB6">
        <w:rPr>
          <w:rFonts w:ascii="Times New Roman" w:hAnsi="Times New Roman" w:cs="Times New Roman"/>
          <w:b/>
          <w:bCs/>
          <w:color w:val="000000" w:themeColor="text1"/>
        </w:rPr>
        <w:t>MAKİNE MÜHENDİSLİĞİ BÖLÜMÜ</w:t>
      </w:r>
    </w:p>
    <w:p w14:paraId="6CAE0569" w14:textId="1AB1ED23" w:rsidR="00E702D5" w:rsidRPr="00CA5AB6" w:rsidRDefault="00E702D5" w:rsidP="00E702D5">
      <w:pPr>
        <w:jc w:val="center"/>
        <w:rPr>
          <w:rFonts w:ascii="Times New Roman" w:hAnsi="Times New Roman" w:cs="Times New Roman"/>
          <w:b/>
          <w:bCs/>
          <w:color w:val="000000" w:themeColor="text1"/>
        </w:rPr>
      </w:pPr>
      <w:r w:rsidRPr="00CA5AB6">
        <w:rPr>
          <w:rFonts w:ascii="Times New Roman" w:hAnsi="Times New Roman" w:cs="Times New Roman"/>
          <w:b/>
          <w:bCs/>
          <w:color w:val="000000" w:themeColor="text1"/>
        </w:rPr>
        <w:t xml:space="preserve">İŞLETMEDE MESLEKİ EĞİTİM </w:t>
      </w:r>
      <w:r w:rsidR="00CF00D0" w:rsidRPr="00CA5AB6">
        <w:rPr>
          <w:rFonts w:ascii="Times New Roman" w:hAnsi="Times New Roman" w:cs="Times New Roman"/>
          <w:b/>
          <w:bCs/>
          <w:color w:val="000000" w:themeColor="text1"/>
        </w:rPr>
        <w:t>İLKELERİ</w:t>
      </w:r>
    </w:p>
    <w:p w14:paraId="6B127F2F" w14:textId="1C01216B" w:rsidR="00E702D5" w:rsidRPr="00CA5AB6" w:rsidRDefault="00E702D5" w:rsidP="00E702D5">
      <w:pPr>
        <w:rPr>
          <w:rFonts w:ascii="Times New Roman" w:hAnsi="Times New Roman" w:cs="Times New Roman"/>
          <w:color w:val="000000" w:themeColor="text1"/>
        </w:rPr>
      </w:pPr>
    </w:p>
    <w:p w14:paraId="3FA61999" w14:textId="77777777"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BİRİNCİ BÖLÜM</w:t>
      </w:r>
    </w:p>
    <w:p w14:paraId="6230CF3B" w14:textId="77777777"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Amaç, Kapsam, Dayanak ve Tanımlar</w:t>
      </w:r>
    </w:p>
    <w:p w14:paraId="058B03AC" w14:textId="77777777"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Amaç</w:t>
      </w:r>
    </w:p>
    <w:p w14:paraId="41188CEA" w14:textId="626EBFFA" w:rsidR="00E702D5" w:rsidRPr="00CA5AB6" w:rsidRDefault="00E702D5" w:rsidP="00653C83">
      <w:pPr>
        <w:jc w:val="both"/>
        <w:rPr>
          <w:rFonts w:ascii="Times New Roman" w:hAnsi="Times New Roman" w:cs="Times New Roman"/>
          <w:color w:val="000000" w:themeColor="text1"/>
        </w:rPr>
      </w:pPr>
      <w:r w:rsidRPr="00CA5AB6">
        <w:rPr>
          <w:rFonts w:ascii="Times New Roman" w:hAnsi="Times New Roman" w:cs="Times New Roman"/>
          <w:b/>
          <w:bCs/>
          <w:color w:val="000000" w:themeColor="text1"/>
        </w:rPr>
        <w:t>MADDE 1 –</w:t>
      </w:r>
      <w:r w:rsidRPr="00CA5AB6">
        <w:rPr>
          <w:rFonts w:ascii="Times New Roman" w:hAnsi="Times New Roman" w:cs="Times New Roman"/>
          <w:color w:val="000000" w:themeColor="text1"/>
        </w:rPr>
        <w:t xml:space="preserve">Bu Uygulama </w:t>
      </w:r>
      <w:r w:rsidR="00FC1F26" w:rsidRPr="00CA5AB6">
        <w:rPr>
          <w:rFonts w:ascii="Times New Roman" w:hAnsi="Times New Roman" w:cs="Times New Roman"/>
          <w:color w:val="000000" w:themeColor="text1"/>
        </w:rPr>
        <w:t>İlkelerinin</w:t>
      </w:r>
      <w:r w:rsidRPr="00CA5AB6">
        <w:rPr>
          <w:rFonts w:ascii="Times New Roman" w:hAnsi="Times New Roman" w:cs="Times New Roman"/>
          <w:color w:val="000000" w:themeColor="text1"/>
        </w:rPr>
        <w:t xml:space="preserve"> amacı, </w:t>
      </w:r>
      <w:r w:rsidR="002578ED" w:rsidRPr="00CA5AB6">
        <w:rPr>
          <w:rFonts w:ascii="Times New Roman" w:hAnsi="Times New Roman" w:cs="Times New Roman"/>
          <w:color w:val="000000" w:themeColor="text1"/>
        </w:rPr>
        <w:t>Teknoloji Fakültesi</w:t>
      </w:r>
      <w:r w:rsidRPr="00CA5AB6">
        <w:rPr>
          <w:rFonts w:ascii="Times New Roman" w:hAnsi="Times New Roman" w:cs="Times New Roman"/>
          <w:color w:val="000000" w:themeColor="text1"/>
        </w:rPr>
        <w:t xml:space="preserve"> İşletmede Mesleki Eğitim </w:t>
      </w:r>
      <w:r w:rsidR="00FC1F26" w:rsidRPr="00CA5AB6">
        <w:rPr>
          <w:rFonts w:ascii="Times New Roman" w:hAnsi="Times New Roman" w:cs="Times New Roman"/>
          <w:color w:val="000000" w:themeColor="text1"/>
        </w:rPr>
        <w:t>Usul ve Esaslar</w:t>
      </w:r>
      <w:r w:rsidRPr="00CA5AB6">
        <w:rPr>
          <w:rFonts w:ascii="Times New Roman" w:hAnsi="Times New Roman" w:cs="Times New Roman"/>
          <w:color w:val="000000" w:themeColor="text1"/>
        </w:rPr>
        <w:t xml:space="preserve"> kapsamında, Teknoloji Fakültesi Makine Mühendisliği Bölümü öğrencilerinin kamu kurum ve kuruluşları ile özel sektör işletmelerinde yapacakları İşletmede Mesleki Eğitim dersine ilişkin uygulama </w:t>
      </w:r>
      <w:r w:rsidR="00CF00D0" w:rsidRPr="00CA5AB6">
        <w:rPr>
          <w:rFonts w:ascii="Times New Roman" w:hAnsi="Times New Roman" w:cs="Times New Roman"/>
          <w:color w:val="000000" w:themeColor="text1"/>
        </w:rPr>
        <w:t xml:space="preserve">ilkelerini </w:t>
      </w:r>
      <w:r w:rsidRPr="00CA5AB6">
        <w:rPr>
          <w:rFonts w:ascii="Times New Roman" w:hAnsi="Times New Roman" w:cs="Times New Roman"/>
          <w:color w:val="000000" w:themeColor="text1"/>
        </w:rPr>
        <w:t>belirlemektir.</w:t>
      </w:r>
    </w:p>
    <w:p w14:paraId="65E2C605" w14:textId="77777777"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Kapsam</w:t>
      </w:r>
    </w:p>
    <w:p w14:paraId="28A57D13" w14:textId="77777777" w:rsidR="00653C83" w:rsidRPr="00CA5AB6" w:rsidRDefault="00E702D5" w:rsidP="00653C83">
      <w:pPr>
        <w:jc w:val="both"/>
        <w:rPr>
          <w:rFonts w:ascii="Times New Roman" w:hAnsi="Times New Roman" w:cs="Times New Roman"/>
          <w:b/>
        </w:rPr>
      </w:pPr>
      <w:r w:rsidRPr="00CA5AB6">
        <w:rPr>
          <w:rFonts w:ascii="Times New Roman" w:hAnsi="Times New Roman" w:cs="Times New Roman"/>
          <w:b/>
        </w:rPr>
        <w:t>MADDE 2 –</w:t>
      </w:r>
    </w:p>
    <w:p w14:paraId="47D3A5ED" w14:textId="04DC5FD7" w:rsidR="00E702D5" w:rsidRPr="00CA5AB6" w:rsidRDefault="00E702D5" w:rsidP="00653C83">
      <w:pPr>
        <w:jc w:val="both"/>
        <w:rPr>
          <w:rFonts w:ascii="Times New Roman" w:hAnsi="Times New Roman" w:cs="Times New Roman"/>
        </w:rPr>
      </w:pPr>
      <w:r w:rsidRPr="00CA5AB6">
        <w:rPr>
          <w:rFonts w:ascii="Times New Roman" w:hAnsi="Times New Roman" w:cs="Times New Roman"/>
        </w:rPr>
        <w:t xml:space="preserve">Bu uygulama </w:t>
      </w:r>
      <w:r w:rsidR="002578ED" w:rsidRPr="00CA5AB6">
        <w:rPr>
          <w:rFonts w:ascii="Times New Roman" w:hAnsi="Times New Roman" w:cs="Times New Roman"/>
        </w:rPr>
        <w:t>ilkeleri</w:t>
      </w:r>
      <w:r w:rsidRPr="00CA5AB6">
        <w:rPr>
          <w:rFonts w:ascii="Times New Roman" w:hAnsi="Times New Roman" w:cs="Times New Roman"/>
        </w:rPr>
        <w:t xml:space="preserve">, Afyon Kocatepe Üniversitesi Teknoloji Fakültesi Makine Mühendisliği </w:t>
      </w:r>
      <w:r w:rsidR="0069562C" w:rsidRPr="00CA5AB6">
        <w:rPr>
          <w:rFonts w:ascii="Times New Roman" w:hAnsi="Times New Roman" w:cs="Times New Roman"/>
        </w:rPr>
        <w:t>Bölümünde</w:t>
      </w:r>
      <w:r w:rsidRPr="00CA5AB6">
        <w:rPr>
          <w:rFonts w:ascii="Times New Roman" w:hAnsi="Times New Roman" w:cs="Times New Roman"/>
        </w:rPr>
        <w:t xml:space="preserve"> yer alan İşletmede Mesleki Eğitim dersine ilişkin başvuru, yerleştirme, yürütme, değerlendirme ve özel durumlara ait hükümleri kapsar.</w:t>
      </w:r>
    </w:p>
    <w:p w14:paraId="1D915575" w14:textId="77777777"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Dayanak ve Tanımlar</w:t>
      </w:r>
    </w:p>
    <w:p w14:paraId="6B88339B" w14:textId="795C512A" w:rsidR="00E702D5" w:rsidRPr="00CA5AB6" w:rsidRDefault="00E702D5" w:rsidP="00E702D5">
      <w:pPr>
        <w:rPr>
          <w:rFonts w:ascii="Times New Roman" w:hAnsi="Times New Roman" w:cs="Times New Roman"/>
          <w:color w:val="000000" w:themeColor="text1"/>
        </w:rPr>
      </w:pPr>
      <w:r w:rsidRPr="00CA5AB6">
        <w:rPr>
          <w:rFonts w:ascii="Times New Roman" w:hAnsi="Times New Roman" w:cs="Times New Roman"/>
          <w:b/>
          <w:bCs/>
          <w:color w:val="000000" w:themeColor="text1"/>
        </w:rPr>
        <w:t>MADDE 3 –</w:t>
      </w:r>
      <w:r w:rsidRPr="00CA5AB6">
        <w:rPr>
          <w:rFonts w:ascii="Times New Roman" w:hAnsi="Times New Roman" w:cs="Times New Roman"/>
          <w:color w:val="000000" w:themeColor="text1"/>
        </w:rPr>
        <w:br/>
        <w:t xml:space="preserve">Bu uygulama </w:t>
      </w:r>
      <w:r w:rsidR="002578ED" w:rsidRPr="00CA5AB6">
        <w:rPr>
          <w:rFonts w:ascii="Times New Roman" w:hAnsi="Times New Roman" w:cs="Times New Roman"/>
          <w:color w:val="000000" w:themeColor="text1"/>
        </w:rPr>
        <w:t>ilkeleri</w:t>
      </w:r>
      <w:r w:rsidRPr="00CA5AB6">
        <w:rPr>
          <w:rFonts w:ascii="Times New Roman" w:hAnsi="Times New Roman" w:cs="Times New Roman"/>
          <w:color w:val="000000" w:themeColor="text1"/>
        </w:rPr>
        <w:t>;</w:t>
      </w:r>
    </w:p>
    <w:p w14:paraId="6330B3CC" w14:textId="33831BD5" w:rsidR="00E702D5" w:rsidRPr="00CA5AB6" w:rsidRDefault="00E702D5" w:rsidP="00E702D5">
      <w:pPr>
        <w:rPr>
          <w:rFonts w:ascii="Times New Roman" w:hAnsi="Times New Roman" w:cs="Times New Roman"/>
          <w:color w:val="000000" w:themeColor="text1"/>
        </w:rPr>
      </w:pPr>
      <w:r w:rsidRPr="00CA5AB6">
        <w:rPr>
          <w:rFonts w:ascii="Times New Roman" w:hAnsi="Times New Roman" w:cs="Times New Roman"/>
          <w:color w:val="000000" w:themeColor="text1"/>
        </w:rPr>
        <w:t>a) 3308 sayılı Mesleki Eğitim Kanunu,</w:t>
      </w:r>
      <w:r w:rsidRPr="00CA5AB6">
        <w:rPr>
          <w:rFonts w:ascii="Times New Roman" w:hAnsi="Times New Roman" w:cs="Times New Roman"/>
          <w:color w:val="000000" w:themeColor="text1"/>
        </w:rPr>
        <w:br/>
        <w:t>b) 2547 sayılı Yükseköğretim Kanunu’nun ilgili maddeleri,</w:t>
      </w:r>
      <w:r w:rsidRPr="00CA5AB6">
        <w:rPr>
          <w:rFonts w:ascii="Times New Roman" w:hAnsi="Times New Roman" w:cs="Times New Roman"/>
          <w:color w:val="000000" w:themeColor="text1"/>
        </w:rPr>
        <w:br/>
        <w:t>c) Yükseköğretimde Uygulamalı Eğitimler Çerçeve Yönetmeliği,</w:t>
      </w:r>
      <w:r w:rsidRPr="00CA5AB6">
        <w:rPr>
          <w:rFonts w:ascii="Times New Roman" w:hAnsi="Times New Roman" w:cs="Times New Roman"/>
          <w:color w:val="000000" w:themeColor="text1"/>
        </w:rPr>
        <w:br/>
        <w:t>ç) Afyon Kocatepe Üniversitesi Ön Lisans ve Lisans Eğitim-Öğretim ve Sınav Yönetmeliği,</w:t>
      </w:r>
      <w:r w:rsidRPr="00CA5AB6">
        <w:rPr>
          <w:rFonts w:ascii="Times New Roman" w:hAnsi="Times New Roman" w:cs="Times New Roman"/>
          <w:color w:val="000000" w:themeColor="text1"/>
        </w:rPr>
        <w:br/>
        <w:t xml:space="preserve">d) </w:t>
      </w:r>
      <w:r w:rsidR="00CF00D0" w:rsidRPr="00CA5AB6">
        <w:rPr>
          <w:rFonts w:ascii="Times New Roman" w:hAnsi="Times New Roman" w:cs="Times New Roman"/>
          <w:color w:val="000000" w:themeColor="text1"/>
        </w:rPr>
        <w:t>Teknoloji Fakültesi Uy</w:t>
      </w:r>
      <w:r w:rsidR="00783A42" w:rsidRPr="00CA5AB6">
        <w:rPr>
          <w:rFonts w:ascii="Times New Roman" w:hAnsi="Times New Roman" w:cs="Times New Roman"/>
          <w:color w:val="000000" w:themeColor="text1"/>
        </w:rPr>
        <w:t>g</w:t>
      </w:r>
      <w:r w:rsidR="00CF00D0" w:rsidRPr="00CA5AB6">
        <w:rPr>
          <w:rFonts w:ascii="Times New Roman" w:hAnsi="Times New Roman" w:cs="Times New Roman"/>
          <w:color w:val="000000" w:themeColor="text1"/>
        </w:rPr>
        <w:t>ulamalı Eğitimler Usul ve Esaslar</w:t>
      </w:r>
    </w:p>
    <w:p w14:paraId="5E6E87ED" w14:textId="02F9B53B" w:rsidR="00E702D5" w:rsidRPr="00CA5AB6" w:rsidRDefault="00574694" w:rsidP="00E702D5">
      <w:pPr>
        <w:rPr>
          <w:rFonts w:ascii="Times New Roman" w:hAnsi="Times New Roman" w:cs="Times New Roman"/>
          <w:color w:val="000000" w:themeColor="text1"/>
        </w:rPr>
      </w:pPr>
      <w:r w:rsidRPr="00CA5AB6">
        <w:rPr>
          <w:rFonts w:ascii="Times New Roman" w:hAnsi="Times New Roman" w:cs="Times New Roman"/>
          <w:color w:val="000000" w:themeColor="text1"/>
        </w:rPr>
        <w:t>Hükümlerine</w:t>
      </w:r>
      <w:r w:rsidR="00E702D5" w:rsidRPr="00CA5AB6">
        <w:rPr>
          <w:rFonts w:ascii="Times New Roman" w:hAnsi="Times New Roman" w:cs="Times New Roman"/>
          <w:color w:val="000000" w:themeColor="text1"/>
        </w:rPr>
        <w:t xml:space="preserve"> dayanılarak hazırlanmıştır.</w:t>
      </w:r>
    </w:p>
    <w:p w14:paraId="01A22DB1" w14:textId="77777777"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İKİNCİ BÖLÜM</w:t>
      </w:r>
    </w:p>
    <w:p w14:paraId="45BF916E" w14:textId="77777777"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İşletmede Mesleki Eğitimin Genel Esasları</w:t>
      </w:r>
    </w:p>
    <w:p w14:paraId="5BF371FF" w14:textId="77777777" w:rsidR="00574694" w:rsidRPr="00CA5AB6" w:rsidRDefault="00E702D5" w:rsidP="00574694">
      <w:pPr>
        <w:jc w:val="both"/>
        <w:rPr>
          <w:rFonts w:ascii="Times New Roman" w:hAnsi="Times New Roman" w:cs="Times New Roman"/>
          <w:b/>
          <w:bCs/>
          <w:color w:val="000000" w:themeColor="text1"/>
        </w:rPr>
      </w:pPr>
      <w:r w:rsidRPr="00CA5AB6">
        <w:rPr>
          <w:rFonts w:ascii="Times New Roman" w:hAnsi="Times New Roman" w:cs="Times New Roman"/>
          <w:b/>
          <w:bCs/>
          <w:color w:val="000000" w:themeColor="text1"/>
        </w:rPr>
        <w:t>MADDE 4 –</w:t>
      </w:r>
    </w:p>
    <w:p w14:paraId="6E1D1D9F" w14:textId="237A41E8" w:rsidR="00574694" w:rsidRPr="00CA5AB6" w:rsidRDefault="002578ED" w:rsidP="00574694">
      <w:pPr>
        <w:jc w:val="both"/>
        <w:rPr>
          <w:rFonts w:ascii="Times New Roman" w:hAnsi="Times New Roman" w:cs="Times New Roman"/>
          <w:color w:val="000000" w:themeColor="text1"/>
        </w:rPr>
      </w:pPr>
      <w:r w:rsidRPr="00CA5AB6">
        <w:rPr>
          <w:rFonts w:ascii="Times New Roman" w:hAnsi="Times New Roman" w:cs="Times New Roman"/>
          <w:color w:val="000000" w:themeColor="text1"/>
        </w:rPr>
        <w:t>Ö</w:t>
      </w:r>
      <w:r w:rsidR="00574694" w:rsidRPr="00CA5AB6">
        <w:rPr>
          <w:rFonts w:ascii="Times New Roman" w:hAnsi="Times New Roman" w:cs="Times New Roman"/>
          <w:color w:val="000000" w:themeColor="text1"/>
        </w:rPr>
        <w:t>ğrencilerimize verilen bilgi, beceri ve davranışların iş ortamında uygulamalı olarak hayata geçirilmesini sağlayarak onları meslek yaşamına hazırlamak ve iş dünyasının ihtiyaç duyduğu uygulama becerisine sahip nitelikli mühendisler yetiştirmek amaçlanmaktadır. Bu kapsamda öğrencilerin okulda edindikleri teorik bilgileri pekiştirmeleri, işyeri organizasyonlarını, üretim süreçlerini ve yeni teknolojileri tanımaları sağlanmakta; meslek hayatlarına bilinçli bir şekilde hazırlanmalarına, kariyer hedeflerini belirlemelerine ve alanlarıyla ilgili çalışma yapabilmelerine rehberlik edilmektedir. Ayrıca işletmelerde gerçekleştirilen mesleki eğitim sürecinde takım ruhu içerisinde hareket ederek birlikte iş yapabilme alışkanlığı kazanmaları, işyeri organizasyon yapısını tanımaları, iş disiplini edinmeleri ve sahip oldukları teorik ile uygulamalı mühendislik bilgilerini etkin biçimde kullanarak uygulamaya aktarabilme becerisi geliştirmeleri hedeflenmektedir.</w:t>
      </w:r>
    </w:p>
    <w:p w14:paraId="7AEF58CA" w14:textId="77777777"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lastRenderedPageBreak/>
        <w:t>ÜÇÜNCÜ BÖLÜM</w:t>
      </w:r>
    </w:p>
    <w:p w14:paraId="4B2E3618" w14:textId="77777777"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İşletmede Mesleki Eğitim Yapılacak İşletmelerde Aranan Özellikler</w:t>
      </w:r>
    </w:p>
    <w:p w14:paraId="41C9B75E" w14:textId="77777777" w:rsidR="00653C83" w:rsidRPr="00CA5AB6" w:rsidRDefault="00E702D5" w:rsidP="00653C83">
      <w:pPr>
        <w:rPr>
          <w:rFonts w:ascii="Times New Roman" w:hAnsi="Times New Roman" w:cs="Times New Roman"/>
        </w:rPr>
      </w:pPr>
      <w:r w:rsidRPr="00CA5AB6">
        <w:rPr>
          <w:rFonts w:ascii="Times New Roman" w:hAnsi="Times New Roman" w:cs="Times New Roman"/>
          <w:b/>
        </w:rPr>
        <w:t xml:space="preserve">MADDE </w:t>
      </w:r>
      <w:r w:rsidR="00F414CC" w:rsidRPr="00CA5AB6">
        <w:rPr>
          <w:rFonts w:ascii="Times New Roman" w:hAnsi="Times New Roman" w:cs="Times New Roman"/>
          <w:b/>
        </w:rPr>
        <w:t>5</w:t>
      </w:r>
      <w:r w:rsidRPr="00CA5AB6">
        <w:rPr>
          <w:rFonts w:ascii="Times New Roman" w:hAnsi="Times New Roman" w:cs="Times New Roman"/>
          <w:b/>
        </w:rPr>
        <w:t xml:space="preserve"> –</w:t>
      </w:r>
    </w:p>
    <w:p w14:paraId="78B4815A" w14:textId="728C7480" w:rsidR="007634D1" w:rsidRPr="00CA5AB6" w:rsidRDefault="00E702D5" w:rsidP="00653C83">
      <w:pPr>
        <w:jc w:val="both"/>
        <w:rPr>
          <w:rFonts w:ascii="Times New Roman" w:hAnsi="Times New Roman" w:cs="Times New Roman"/>
        </w:rPr>
      </w:pPr>
      <w:r w:rsidRPr="00CA5AB6">
        <w:rPr>
          <w:rFonts w:ascii="Times New Roman" w:hAnsi="Times New Roman" w:cs="Times New Roman"/>
        </w:rPr>
        <w:t xml:space="preserve">(1) İşletmede Mesleki Eğitimin yapılacağı işletmeler </w:t>
      </w:r>
      <w:r w:rsidR="007634D1" w:rsidRPr="00CA5AB6">
        <w:rPr>
          <w:rFonts w:ascii="Times New Roman" w:hAnsi="Times New Roman" w:cs="Times New Roman"/>
        </w:rPr>
        <w:t xml:space="preserve">en az bir (1) Makine Mühendisi ve en az </w:t>
      </w:r>
      <w:r w:rsidR="0019095A" w:rsidRPr="00CA5AB6">
        <w:rPr>
          <w:rFonts w:ascii="Times New Roman" w:hAnsi="Times New Roman" w:cs="Times New Roman"/>
        </w:rPr>
        <w:t>beş (5)</w:t>
      </w:r>
      <w:r w:rsidR="007634D1" w:rsidRPr="00CA5AB6">
        <w:rPr>
          <w:rFonts w:ascii="Times New Roman" w:hAnsi="Times New Roman" w:cs="Times New Roman"/>
        </w:rPr>
        <w:t xml:space="preserve"> çalışan bulunmak</w:t>
      </w:r>
      <w:r w:rsidRPr="00CA5AB6">
        <w:rPr>
          <w:rFonts w:ascii="Times New Roman" w:hAnsi="Times New Roman" w:cs="Times New Roman"/>
        </w:rPr>
        <w:t xml:space="preserve"> asgari şartları sağlamak zorundadır</w:t>
      </w:r>
      <w:r w:rsidR="007634D1" w:rsidRPr="00CA5AB6">
        <w:rPr>
          <w:rFonts w:ascii="Times New Roman" w:hAnsi="Times New Roman" w:cs="Times New Roman"/>
        </w:rPr>
        <w:t>.</w:t>
      </w:r>
    </w:p>
    <w:p w14:paraId="2ABC55FF" w14:textId="5CC5E60C"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DÖRDÜNCÜ BÖLÜM</w:t>
      </w:r>
    </w:p>
    <w:p w14:paraId="163BD54E" w14:textId="77777777"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İşletmede Mesleki Eğitim Yapılabilecek Yerler</w:t>
      </w:r>
    </w:p>
    <w:p w14:paraId="2206F082" w14:textId="49DE782D" w:rsidR="00912B52" w:rsidRPr="00CA5AB6" w:rsidRDefault="00E702D5" w:rsidP="00912B52">
      <w:pPr>
        <w:jc w:val="both"/>
        <w:rPr>
          <w:rFonts w:ascii="Times New Roman" w:hAnsi="Times New Roman" w:cs="Times New Roman"/>
          <w:b/>
          <w:bCs/>
          <w:color w:val="000000" w:themeColor="text1"/>
        </w:rPr>
      </w:pPr>
      <w:r w:rsidRPr="00CA5AB6">
        <w:rPr>
          <w:rFonts w:ascii="Times New Roman" w:hAnsi="Times New Roman" w:cs="Times New Roman"/>
          <w:b/>
          <w:bCs/>
          <w:color w:val="000000" w:themeColor="text1"/>
        </w:rPr>
        <w:t xml:space="preserve">MADDE </w:t>
      </w:r>
      <w:r w:rsidR="00912B52" w:rsidRPr="00CA5AB6">
        <w:rPr>
          <w:rFonts w:ascii="Times New Roman" w:hAnsi="Times New Roman" w:cs="Times New Roman"/>
          <w:b/>
          <w:bCs/>
          <w:color w:val="000000" w:themeColor="text1"/>
        </w:rPr>
        <w:t>6</w:t>
      </w:r>
      <w:r w:rsidRPr="00CA5AB6">
        <w:rPr>
          <w:rFonts w:ascii="Times New Roman" w:hAnsi="Times New Roman" w:cs="Times New Roman"/>
          <w:b/>
          <w:bCs/>
          <w:color w:val="000000" w:themeColor="text1"/>
        </w:rPr>
        <w:t xml:space="preserve"> –</w:t>
      </w:r>
    </w:p>
    <w:p w14:paraId="1072D79F" w14:textId="5E301035" w:rsidR="00E702D5" w:rsidRPr="00CA5AB6" w:rsidRDefault="00E702D5" w:rsidP="00912B52">
      <w:pPr>
        <w:jc w:val="both"/>
        <w:rPr>
          <w:rFonts w:ascii="Times New Roman" w:hAnsi="Times New Roman" w:cs="Times New Roman"/>
          <w:b/>
          <w:bCs/>
          <w:color w:val="000000" w:themeColor="text1"/>
        </w:rPr>
      </w:pPr>
      <w:r w:rsidRPr="00CA5AB6">
        <w:rPr>
          <w:rFonts w:ascii="Times New Roman" w:hAnsi="Times New Roman" w:cs="Times New Roman"/>
          <w:color w:val="000000" w:themeColor="text1"/>
        </w:rPr>
        <w:t>(1) Öğrenciler İşletmede Mesleki Eğitimlerini; Makine Mühendisliği meslek alanının uygulandığı kamu kurum ve kuruluşlarında, özel sektör işletmelerinde, araştırma-geliştirme (AR-GE) ve ürün geliştirme (ÜR-GE) merkezlerinde, üretim ve tasarım faaliyetleri yürüten sanayi kuruluşlarında gerçekleştirebilir.</w:t>
      </w:r>
    </w:p>
    <w:p w14:paraId="20C6B0C7" w14:textId="3407C843" w:rsidR="00E702D5" w:rsidRPr="00CA5AB6" w:rsidRDefault="00E702D5" w:rsidP="00E702D5">
      <w:pPr>
        <w:rPr>
          <w:rFonts w:ascii="Times New Roman" w:hAnsi="Times New Roman" w:cs="Times New Roman"/>
          <w:color w:val="000000" w:themeColor="text1"/>
        </w:rPr>
      </w:pPr>
      <w:r w:rsidRPr="00CA5AB6">
        <w:rPr>
          <w:rFonts w:ascii="Times New Roman" w:hAnsi="Times New Roman" w:cs="Times New Roman"/>
          <w:color w:val="000000" w:themeColor="text1"/>
        </w:rPr>
        <w:t>(2)</w:t>
      </w:r>
      <w:r w:rsidR="00AF0AEB" w:rsidRPr="00CA5AB6">
        <w:rPr>
          <w:rFonts w:ascii="Times New Roman" w:hAnsi="Times New Roman" w:cs="Times New Roman"/>
          <w:color w:val="000000" w:themeColor="text1"/>
        </w:rPr>
        <w:t xml:space="preserve"> Yükseköğretim kurumlarında işletmede mesleki eğitim yapılamaz.</w:t>
      </w:r>
    </w:p>
    <w:p w14:paraId="3EBEA081" w14:textId="2BF866A4" w:rsidR="00E702D5" w:rsidRPr="00CA5AB6" w:rsidRDefault="00CF00D0"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 xml:space="preserve">BEŞİNCİ </w:t>
      </w:r>
      <w:r w:rsidR="00E702D5" w:rsidRPr="00CA5AB6">
        <w:rPr>
          <w:rFonts w:ascii="Times New Roman" w:hAnsi="Times New Roman" w:cs="Times New Roman"/>
          <w:b/>
          <w:bCs/>
          <w:color w:val="000000" w:themeColor="text1"/>
        </w:rPr>
        <w:t>BÖLÜM</w:t>
      </w:r>
    </w:p>
    <w:p w14:paraId="32205898" w14:textId="77777777"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İşletmede Mesleki Eğitimin İçeriği</w:t>
      </w:r>
    </w:p>
    <w:p w14:paraId="1DF38FFE" w14:textId="6F436829"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 xml:space="preserve">MADDE </w:t>
      </w:r>
      <w:r w:rsidR="00D21423" w:rsidRPr="00CA5AB6">
        <w:rPr>
          <w:rFonts w:ascii="Times New Roman" w:hAnsi="Times New Roman" w:cs="Times New Roman"/>
          <w:b/>
          <w:bCs/>
          <w:color w:val="000000" w:themeColor="text1"/>
        </w:rPr>
        <w:t>7</w:t>
      </w:r>
      <w:r w:rsidRPr="00CA5AB6">
        <w:rPr>
          <w:rFonts w:ascii="Times New Roman" w:hAnsi="Times New Roman" w:cs="Times New Roman"/>
          <w:b/>
          <w:bCs/>
          <w:color w:val="000000" w:themeColor="text1"/>
        </w:rPr>
        <w:t xml:space="preserve"> – </w:t>
      </w:r>
    </w:p>
    <w:p w14:paraId="638E4CD3" w14:textId="3B0FFC00" w:rsidR="00481937" w:rsidRPr="00CA5AB6" w:rsidRDefault="00FB24D3" w:rsidP="00FB24D3">
      <w:pPr>
        <w:jc w:val="both"/>
        <w:rPr>
          <w:rFonts w:ascii="Times New Roman" w:hAnsi="Times New Roman" w:cs="Times New Roman"/>
          <w:bCs/>
          <w:color w:val="000000" w:themeColor="text1"/>
        </w:rPr>
      </w:pPr>
      <w:r w:rsidRPr="00CA5AB6">
        <w:rPr>
          <w:rFonts w:ascii="Times New Roman" w:hAnsi="Times New Roman" w:cs="Times New Roman"/>
          <w:bCs/>
          <w:color w:val="000000" w:themeColor="text1"/>
        </w:rPr>
        <w:t>İşletmenin faaliyet alanına bakılmaksızın t</w:t>
      </w:r>
      <w:r w:rsidR="00481937" w:rsidRPr="00CA5AB6">
        <w:rPr>
          <w:rFonts w:ascii="Times New Roman" w:hAnsi="Times New Roman" w:cs="Times New Roman"/>
          <w:bCs/>
          <w:color w:val="000000" w:themeColor="text1"/>
        </w:rPr>
        <w:t xml:space="preserve">üm öğrenciler </w:t>
      </w:r>
      <w:r w:rsidR="006A507C" w:rsidRPr="00CA5AB6">
        <w:rPr>
          <w:rFonts w:ascii="Times New Roman" w:hAnsi="Times New Roman" w:cs="Times New Roman"/>
          <w:bCs/>
          <w:color w:val="000000" w:themeColor="text1"/>
        </w:rPr>
        <w:t xml:space="preserve">inceleme ve uygulamalar için </w:t>
      </w:r>
      <w:r w:rsidR="00481937" w:rsidRPr="00CA5AB6">
        <w:rPr>
          <w:rFonts w:ascii="Times New Roman" w:hAnsi="Times New Roman" w:cs="Times New Roman"/>
          <w:bCs/>
          <w:color w:val="000000" w:themeColor="text1"/>
        </w:rPr>
        <w:t>aşağıdaki 5 başlıkla ilgili çalışmalard</w:t>
      </w:r>
      <w:r w:rsidR="006A507C" w:rsidRPr="00CA5AB6">
        <w:rPr>
          <w:rFonts w:ascii="Times New Roman" w:hAnsi="Times New Roman" w:cs="Times New Roman"/>
          <w:bCs/>
          <w:color w:val="000000" w:themeColor="text1"/>
        </w:rPr>
        <w:t>an</w:t>
      </w:r>
      <w:r w:rsidR="00481937" w:rsidRPr="00CA5AB6">
        <w:rPr>
          <w:rFonts w:ascii="Times New Roman" w:hAnsi="Times New Roman" w:cs="Times New Roman"/>
          <w:bCs/>
          <w:color w:val="000000" w:themeColor="text1"/>
        </w:rPr>
        <w:t xml:space="preserve"> yükümlüdür</w:t>
      </w:r>
      <w:r w:rsidRPr="00CA5AB6">
        <w:rPr>
          <w:rFonts w:ascii="Times New Roman" w:hAnsi="Times New Roman" w:cs="Times New Roman"/>
          <w:bCs/>
          <w:color w:val="000000" w:themeColor="text1"/>
        </w:rPr>
        <w:t>. Ayrıca</w:t>
      </w:r>
      <w:r w:rsidR="00011395" w:rsidRPr="00CA5AB6">
        <w:rPr>
          <w:rFonts w:ascii="Times New Roman" w:hAnsi="Times New Roman" w:cs="Times New Roman"/>
          <w:bCs/>
          <w:color w:val="000000" w:themeColor="text1"/>
        </w:rPr>
        <w:t xml:space="preserve"> 6. Başlıkta </w:t>
      </w:r>
      <w:r w:rsidR="00C531A5" w:rsidRPr="00CA5AB6">
        <w:rPr>
          <w:rFonts w:ascii="Times New Roman" w:hAnsi="Times New Roman" w:cs="Times New Roman"/>
          <w:bCs/>
          <w:color w:val="000000" w:themeColor="text1"/>
        </w:rPr>
        <w:t>açıklanan</w:t>
      </w:r>
      <w:r w:rsidR="00011395" w:rsidRPr="00CA5AB6">
        <w:rPr>
          <w:rFonts w:ascii="Times New Roman" w:hAnsi="Times New Roman" w:cs="Times New Roman"/>
          <w:bCs/>
          <w:color w:val="000000" w:themeColor="text1"/>
        </w:rPr>
        <w:t xml:space="preserve"> </w:t>
      </w:r>
      <w:r w:rsidRPr="00CA5AB6">
        <w:rPr>
          <w:rFonts w:ascii="Times New Roman" w:hAnsi="Times New Roman" w:cs="Times New Roman"/>
          <w:bCs/>
          <w:color w:val="000000" w:themeColor="text1"/>
        </w:rPr>
        <w:t>işletmenin faaliyet alanı</w:t>
      </w:r>
      <w:r w:rsidR="00C531A5" w:rsidRPr="00CA5AB6">
        <w:rPr>
          <w:rFonts w:ascii="Times New Roman" w:hAnsi="Times New Roman" w:cs="Times New Roman"/>
          <w:bCs/>
          <w:color w:val="000000" w:themeColor="text1"/>
        </w:rPr>
        <w:t>/alanları</w:t>
      </w:r>
      <w:r w:rsidRPr="00CA5AB6">
        <w:rPr>
          <w:rFonts w:ascii="Times New Roman" w:hAnsi="Times New Roman" w:cs="Times New Roman"/>
          <w:bCs/>
          <w:color w:val="000000" w:themeColor="text1"/>
        </w:rPr>
        <w:t xml:space="preserve">yla ilgili </w:t>
      </w:r>
      <w:r w:rsidR="00CB543E" w:rsidRPr="00CA5AB6">
        <w:rPr>
          <w:rFonts w:ascii="Times New Roman" w:hAnsi="Times New Roman" w:cs="Times New Roman"/>
          <w:bCs/>
          <w:color w:val="000000" w:themeColor="text1"/>
        </w:rPr>
        <w:t xml:space="preserve">tasarım ve imalat </w:t>
      </w:r>
      <w:r w:rsidR="000A0C13" w:rsidRPr="00CA5AB6">
        <w:rPr>
          <w:rFonts w:ascii="Times New Roman" w:hAnsi="Times New Roman" w:cs="Times New Roman"/>
          <w:bCs/>
          <w:color w:val="000000" w:themeColor="text1"/>
        </w:rPr>
        <w:t xml:space="preserve">ile </w:t>
      </w:r>
      <w:r w:rsidR="00CB543E" w:rsidRPr="00CA5AB6">
        <w:rPr>
          <w:rFonts w:ascii="Times New Roman" w:hAnsi="Times New Roman" w:cs="Times New Roman"/>
          <w:bCs/>
          <w:color w:val="000000" w:themeColor="text1"/>
        </w:rPr>
        <w:t>ısı ve enerji ala</w:t>
      </w:r>
      <w:r w:rsidR="000A0C13" w:rsidRPr="00CA5AB6">
        <w:rPr>
          <w:rFonts w:ascii="Times New Roman" w:hAnsi="Times New Roman" w:cs="Times New Roman"/>
          <w:bCs/>
          <w:color w:val="000000" w:themeColor="text1"/>
        </w:rPr>
        <w:t>n</w:t>
      </w:r>
      <w:r w:rsidR="00CB543E" w:rsidRPr="00CA5AB6">
        <w:rPr>
          <w:rFonts w:ascii="Times New Roman" w:hAnsi="Times New Roman" w:cs="Times New Roman"/>
          <w:bCs/>
          <w:color w:val="000000" w:themeColor="text1"/>
        </w:rPr>
        <w:t xml:space="preserve">ında </w:t>
      </w:r>
      <w:r w:rsidRPr="00CA5AB6">
        <w:rPr>
          <w:rFonts w:ascii="Times New Roman" w:hAnsi="Times New Roman" w:cs="Times New Roman"/>
          <w:bCs/>
          <w:color w:val="000000" w:themeColor="text1"/>
        </w:rPr>
        <w:t>yapıla</w:t>
      </w:r>
      <w:r w:rsidR="00A0785C" w:rsidRPr="00CA5AB6">
        <w:rPr>
          <w:rFonts w:ascii="Times New Roman" w:hAnsi="Times New Roman" w:cs="Times New Roman"/>
          <w:bCs/>
          <w:color w:val="000000" w:themeColor="text1"/>
        </w:rPr>
        <w:t>bilece</w:t>
      </w:r>
      <w:r w:rsidR="00C17E01" w:rsidRPr="00CA5AB6">
        <w:rPr>
          <w:rFonts w:ascii="Times New Roman" w:hAnsi="Times New Roman" w:cs="Times New Roman"/>
          <w:bCs/>
          <w:color w:val="000000" w:themeColor="text1"/>
        </w:rPr>
        <w:t>k</w:t>
      </w:r>
      <w:r w:rsidRPr="00CA5AB6">
        <w:rPr>
          <w:rFonts w:ascii="Times New Roman" w:hAnsi="Times New Roman" w:cs="Times New Roman"/>
          <w:bCs/>
          <w:color w:val="000000" w:themeColor="text1"/>
        </w:rPr>
        <w:t xml:space="preserve"> </w:t>
      </w:r>
      <w:r w:rsidR="000A0C13" w:rsidRPr="00CA5AB6">
        <w:rPr>
          <w:rFonts w:ascii="Times New Roman" w:hAnsi="Times New Roman" w:cs="Times New Roman"/>
          <w:bCs/>
          <w:color w:val="000000" w:themeColor="text1"/>
        </w:rPr>
        <w:t>inceleme ve uygulama</w:t>
      </w:r>
      <w:r w:rsidR="00C531A5" w:rsidRPr="00CA5AB6">
        <w:rPr>
          <w:rFonts w:ascii="Times New Roman" w:hAnsi="Times New Roman" w:cs="Times New Roman"/>
          <w:bCs/>
          <w:color w:val="000000" w:themeColor="text1"/>
        </w:rPr>
        <w:t xml:space="preserve"> çalışmalarından en az birinin gerçekleştirilmesi gerekir.</w:t>
      </w:r>
    </w:p>
    <w:p w14:paraId="65698AE8" w14:textId="3C5388B3" w:rsidR="00B71FB7" w:rsidRPr="00CA5AB6" w:rsidRDefault="002750FD" w:rsidP="00481937">
      <w:pPr>
        <w:rPr>
          <w:rFonts w:ascii="Times New Roman" w:hAnsi="Times New Roman" w:cs="Times New Roman"/>
          <w:b/>
          <w:color w:val="1F1F1F"/>
        </w:rPr>
      </w:pPr>
      <w:r w:rsidRPr="00CA5AB6">
        <w:rPr>
          <w:rFonts w:ascii="Times New Roman" w:hAnsi="Times New Roman" w:cs="Times New Roman"/>
          <w:b/>
          <w:color w:val="1F1F1F"/>
        </w:rPr>
        <w:t>(</w:t>
      </w:r>
      <w:r w:rsidR="00B71FB7" w:rsidRPr="00CA5AB6">
        <w:rPr>
          <w:rFonts w:ascii="Times New Roman" w:hAnsi="Times New Roman" w:cs="Times New Roman"/>
          <w:b/>
          <w:color w:val="1F1F1F"/>
        </w:rPr>
        <w:t>1</w:t>
      </w:r>
      <w:r w:rsidRPr="00CA5AB6">
        <w:rPr>
          <w:rFonts w:ascii="Times New Roman" w:hAnsi="Times New Roman" w:cs="Times New Roman"/>
          <w:b/>
          <w:color w:val="1F1F1F"/>
        </w:rPr>
        <w:t>)</w:t>
      </w:r>
      <w:r w:rsidR="00B71FB7" w:rsidRPr="00CA5AB6">
        <w:rPr>
          <w:rFonts w:ascii="Times New Roman" w:hAnsi="Times New Roman" w:cs="Times New Roman"/>
          <w:b/>
          <w:color w:val="1F1F1F"/>
        </w:rPr>
        <w:t xml:space="preserve"> İşletme Analizi ve Organizasyon Yapısı</w:t>
      </w:r>
    </w:p>
    <w:p w14:paraId="1D02CB96" w14:textId="77777777" w:rsidR="00B71FB7" w:rsidRPr="00CA5AB6" w:rsidRDefault="00B71FB7" w:rsidP="006F21AE">
      <w:pPr>
        <w:pStyle w:val="NormalWeb"/>
        <w:numPr>
          <w:ilvl w:val="0"/>
          <w:numId w:val="25"/>
        </w:numPr>
        <w:shd w:val="clear" w:color="auto" w:fill="FFFFFF"/>
        <w:spacing w:before="0" w:beforeAutospacing="0" w:after="0" w:afterAutospacing="0"/>
        <w:jc w:val="both"/>
        <w:rPr>
          <w:color w:val="1F1F1F"/>
          <w:sz w:val="22"/>
          <w:szCs w:val="22"/>
        </w:rPr>
      </w:pPr>
      <w:r w:rsidRPr="00CA5AB6">
        <w:rPr>
          <w:b/>
          <w:bCs/>
          <w:color w:val="1F1F1F"/>
          <w:sz w:val="22"/>
          <w:szCs w:val="22"/>
        </w:rPr>
        <w:t>Organizasyon Şeması:</w:t>
      </w:r>
      <w:r w:rsidRPr="00CA5AB6">
        <w:rPr>
          <w:color w:val="1F1F1F"/>
          <w:sz w:val="22"/>
          <w:szCs w:val="22"/>
        </w:rPr>
        <w:t xml:space="preserve"> Fabrikanın hiyerarşik yapısı, departmanlar arası iletişim ve karar alma süreçleri incelenir.</w:t>
      </w:r>
    </w:p>
    <w:p w14:paraId="78E05B99" w14:textId="67263A4F" w:rsidR="00481937" w:rsidRPr="00CA5AB6" w:rsidRDefault="00B71FB7" w:rsidP="006F21AE">
      <w:pPr>
        <w:pStyle w:val="NormalWeb"/>
        <w:numPr>
          <w:ilvl w:val="0"/>
          <w:numId w:val="25"/>
        </w:numPr>
        <w:shd w:val="clear" w:color="auto" w:fill="FFFFFF"/>
        <w:spacing w:before="0" w:beforeAutospacing="0" w:after="120" w:afterAutospacing="0" w:line="360" w:lineRule="atLeast"/>
        <w:jc w:val="both"/>
        <w:rPr>
          <w:b/>
          <w:color w:val="1F1F1F"/>
          <w:sz w:val="22"/>
          <w:szCs w:val="22"/>
        </w:rPr>
      </w:pPr>
      <w:r w:rsidRPr="00CA5AB6">
        <w:rPr>
          <w:b/>
          <w:bCs/>
          <w:color w:val="1F1F1F"/>
          <w:sz w:val="22"/>
          <w:szCs w:val="22"/>
        </w:rPr>
        <w:t>İş Akışı:</w:t>
      </w:r>
      <w:r w:rsidRPr="00CA5AB6">
        <w:rPr>
          <w:color w:val="1F1F1F"/>
          <w:sz w:val="22"/>
          <w:szCs w:val="22"/>
        </w:rPr>
        <w:t xml:space="preserve"> Ham maddenin girişinden ürünün çıkışına kadar olan tüm süreçlerin şematik gösterimi</w:t>
      </w:r>
      <w:r w:rsidR="006F21AE" w:rsidRPr="00CA5AB6">
        <w:rPr>
          <w:color w:val="1F1F1F"/>
          <w:sz w:val="22"/>
          <w:szCs w:val="22"/>
        </w:rPr>
        <w:t xml:space="preserve"> yapılır.</w:t>
      </w:r>
    </w:p>
    <w:p w14:paraId="7F0A917B" w14:textId="61AC3496" w:rsidR="00B71FB7" w:rsidRPr="00CA5AB6" w:rsidRDefault="002750FD" w:rsidP="00481937">
      <w:pPr>
        <w:pStyle w:val="NormalWeb"/>
        <w:shd w:val="clear" w:color="auto" w:fill="FFFFFF"/>
        <w:spacing w:before="0" w:beforeAutospacing="0" w:after="240" w:afterAutospacing="0" w:line="360" w:lineRule="atLeast"/>
        <w:jc w:val="both"/>
        <w:rPr>
          <w:b/>
          <w:color w:val="1F1F1F"/>
          <w:sz w:val="22"/>
          <w:szCs w:val="22"/>
        </w:rPr>
      </w:pPr>
      <w:r w:rsidRPr="00CA5AB6">
        <w:rPr>
          <w:b/>
          <w:color w:val="1F1F1F"/>
          <w:sz w:val="22"/>
          <w:szCs w:val="22"/>
        </w:rPr>
        <w:t>(</w:t>
      </w:r>
      <w:r w:rsidR="00B71FB7" w:rsidRPr="00CA5AB6">
        <w:rPr>
          <w:b/>
          <w:color w:val="1F1F1F"/>
          <w:sz w:val="22"/>
          <w:szCs w:val="22"/>
        </w:rPr>
        <w:t>2</w:t>
      </w:r>
      <w:r w:rsidRPr="00CA5AB6">
        <w:rPr>
          <w:b/>
          <w:color w:val="1F1F1F"/>
          <w:sz w:val="22"/>
          <w:szCs w:val="22"/>
        </w:rPr>
        <w:t>)</w:t>
      </w:r>
      <w:r w:rsidR="00B71FB7" w:rsidRPr="00CA5AB6">
        <w:rPr>
          <w:b/>
          <w:color w:val="1F1F1F"/>
          <w:sz w:val="22"/>
          <w:szCs w:val="22"/>
        </w:rPr>
        <w:t xml:space="preserve"> Üretim Planlama ve Kontrol</w:t>
      </w:r>
    </w:p>
    <w:p w14:paraId="537C233A" w14:textId="023445F3" w:rsidR="00B71FB7" w:rsidRPr="00CA5AB6" w:rsidRDefault="00B71FB7" w:rsidP="006F21AE">
      <w:pPr>
        <w:pStyle w:val="NormalWeb"/>
        <w:numPr>
          <w:ilvl w:val="0"/>
          <w:numId w:val="26"/>
        </w:numPr>
        <w:shd w:val="clear" w:color="auto" w:fill="FFFFFF"/>
        <w:spacing w:before="120" w:beforeAutospacing="0" w:after="150" w:afterAutospacing="0"/>
        <w:jc w:val="both"/>
        <w:rPr>
          <w:color w:val="1F1F1F"/>
          <w:sz w:val="22"/>
          <w:szCs w:val="22"/>
        </w:rPr>
      </w:pPr>
      <w:r w:rsidRPr="00CA5AB6">
        <w:rPr>
          <w:b/>
          <w:bCs/>
          <w:color w:val="1F1F1F"/>
          <w:sz w:val="22"/>
          <w:szCs w:val="22"/>
        </w:rPr>
        <w:t>Kapasite Planlama:</w:t>
      </w:r>
      <w:r w:rsidRPr="00CA5AB6">
        <w:rPr>
          <w:color w:val="1F1F1F"/>
          <w:sz w:val="22"/>
          <w:szCs w:val="22"/>
        </w:rPr>
        <w:t xml:space="preserve"> Makine ve iş gücü kapasitesinin nasıl hesaplandığı ve siparişlere göre nasıl dağıtıldığı</w:t>
      </w:r>
      <w:r w:rsidR="006F21AE" w:rsidRPr="00CA5AB6">
        <w:rPr>
          <w:color w:val="1F1F1F"/>
          <w:sz w:val="22"/>
          <w:szCs w:val="22"/>
        </w:rPr>
        <w:t xml:space="preserve"> açıklanır</w:t>
      </w:r>
      <w:r w:rsidR="00120403" w:rsidRPr="00CA5AB6">
        <w:rPr>
          <w:color w:val="1F1F1F"/>
          <w:sz w:val="22"/>
          <w:szCs w:val="22"/>
        </w:rPr>
        <w:t>.</w:t>
      </w:r>
    </w:p>
    <w:p w14:paraId="5C605889" w14:textId="166A2C5A" w:rsidR="00B71FB7" w:rsidRPr="00CA5AB6" w:rsidRDefault="00B71FB7" w:rsidP="006F21AE">
      <w:pPr>
        <w:pStyle w:val="NormalWeb"/>
        <w:numPr>
          <w:ilvl w:val="0"/>
          <w:numId w:val="26"/>
        </w:numPr>
        <w:shd w:val="clear" w:color="auto" w:fill="FFFFFF"/>
        <w:spacing w:before="120" w:beforeAutospacing="0" w:after="150" w:afterAutospacing="0"/>
        <w:jc w:val="both"/>
        <w:rPr>
          <w:color w:val="1F1F1F"/>
          <w:sz w:val="22"/>
          <w:szCs w:val="22"/>
        </w:rPr>
      </w:pPr>
      <w:r w:rsidRPr="00CA5AB6">
        <w:rPr>
          <w:b/>
          <w:bCs/>
          <w:color w:val="1F1F1F"/>
          <w:sz w:val="22"/>
          <w:szCs w:val="22"/>
        </w:rPr>
        <w:t>MRP (Malzeme İhtiyaç Planlaması):</w:t>
      </w:r>
      <w:r w:rsidRPr="00CA5AB6">
        <w:rPr>
          <w:color w:val="1F1F1F"/>
          <w:sz w:val="22"/>
          <w:szCs w:val="22"/>
        </w:rPr>
        <w:t xml:space="preserve"> Üretim için gerekli malzemelerin zamanında ve doğru miktarda temin edilmesi süreçleri</w:t>
      </w:r>
      <w:r w:rsidR="006F21AE" w:rsidRPr="00CA5AB6">
        <w:rPr>
          <w:color w:val="1F1F1F"/>
          <w:sz w:val="22"/>
          <w:szCs w:val="22"/>
        </w:rPr>
        <w:t xml:space="preserve"> açıklanır</w:t>
      </w:r>
      <w:r w:rsidR="00120403" w:rsidRPr="00CA5AB6">
        <w:rPr>
          <w:color w:val="1F1F1F"/>
          <w:sz w:val="22"/>
          <w:szCs w:val="22"/>
        </w:rPr>
        <w:t>.</w:t>
      </w:r>
    </w:p>
    <w:p w14:paraId="77317242" w14:textId="6DEF9FE8" w:rsidR="00B71FB7" w:rsidRPr="00CA5AB6" w:rsidRDefault="00B71FB7" w:rsidP="006F21AE">
      <w:pPr>
        <w:pStyle w:val="NormalWeb"/>
        <w:numPr>
          <w:ilvl w:val="0"/>
          <w:numId w:val="26"/>
        </w:numPr>
        <w:shd w:val="clear" w:color="auto" w:fill="FFFFFF"/>
        <w:spacing w:before="120" w:beforeAutospacing="0" w:after="150" w:afterAutospacing="0"/>
        <w:jc w:val="both"/>
        <w:rPr>
          <w:color w:val="1F1F1F"/>
          <w:sz w:val="22"/>
          <w:szCs w:val="22"/>
        </w:rPr>
      </w:pPr>
      <w:r w:rsidRPr="00CA5AB6">
        <w:rPr>
          <w:b/>
          <w:bCs/>
          <w:color w:val="1F1F1F"/>
          <w:sz w:val="22"/>
          <w:szCs w:val="22"/>
        </w:rPr>
        <w:t>ERP Sistemleri:</w:t>
      </w:r>
      <w:r w:rsidRPr="00CA5AB6">
        <w:rPr>
          <w:color w:val="1F1F1F"/>
          <w:sz w:val="22"/>
          <w:szCs w:val="22"/>
        </w:rPr>
        <w:t xml:space="preserve"> SAP, Logo gibi kurumsal kaynak planlama yazılımları</w:t>
      </w:r>
      <w:r w:rsidR="00481937" w:rsidRPr="00CA5AB6">
        <w:rPr>
          <w:color w:val="1F1F1F"/>
          <w:sz w:val="22"/>
          <w:szCs w:val="22"/>
        </w:rPr>
        <w:t xml:space="preserve"> kullanılıyorsa</w:t>
      </w:r>
      <w:r w:rsidRPr="00CA5AB6">
        <w:rPr>
          <w:color w:val="1F1F1F"/>
          <w:sz w:val="22"/>
          <w:szCs w:val="22"/>
        </w:rPr>
        <w:t xml:space="preserve"> işletmedeki rolü</w:t>
      </w:r>
      <w:r w:rsidR="006F21AE" w:rsidRPr="00CA5AB6">
        <w:rPr>
          <w:color w:val="1F1F1F"/>
          <w:sz w:val="22"/>
          <w:szCs w:val="22"/>
        </w:rPr>
        <w:t xml:space="preserve"> incelenir.</w:t>
      </w:r>
    </w:p>
    <w:p w14:paraId="3EF93CCC" w14:textId="4C5D4899" w:rsidR="00B71FB7" w:rsidRPr="00CA5AB6" w:rsidRDefault="002750FD" w:rsidP="00481937">
      <w:pPr>
        <w:pStyle w:val="Balk3"/>
        <w:shd w:val="clear" w:color="auto" w:fill="FFFFFF"/>
        <w:spacing w:before="0" w:after="120" w:line="360" w:lineRule="atLeast"/>
        <w:jc w:val="both"/>
        <w:rPr>
          <w:rFonts w:ascii="Times New Roman" w:hAnsi="Times New Roman" w:cs="Times New Roman"/>
          <w:b/>
          <w:color w:val="1F1F1F"/>
          <w:sz w:val="22"/>
          <w:szCs w:val="22"/>
        </w:rPr>
      </w:pPr>
      <w:r w:rsidRPr="00CA5AB6">
        <w:rPr>
          <w:rFonts w:ascii="Times New Roman" w:hAnsi="Times New Roman" w:cs="Times New Roman"/>
          <w:b/>
          <w:color w:val="1F1F1F"/>
          <w:sz w:val="22"/>
          <w:szCs w:val="22"/>
        </w:rPr>
        <w:t>(</w:t>
      </w:r>
      <w:r w:rsidR="00B71FB7" w:rsidRPr="00CA5AB6">
        <w:rPr>
          <w:rFonts w:ascii="Times New Roman" w:hAnsi="Times New Roman" w:cs="Times New Roman"/>
          <w:b/>
          <w:color w:val="1F1F1F"/>
          <w:sz w:val="22"/>
          <w:szCs w:val="22"/>
        </w:rPr>
        <w:t>3</w:t>
      </w:r>
      <w:r w:rsidRPr="00CA5AB6">
        <w:rPr>
          <w:rFonts w:ascii="Times New Roman" w:hAnsi="Times New Roman" w:cs="Times New Roman"/>
          <w:b/>
          <w:color w:val="1F1F1F"/>
          <w:sz w:val="22"/>
          <w:szCs w:val="22"/>
        </w:rPr>
        <w:t>)</w:t>
      </w:r>
      <w:r w:rsidR="00B71FB7" w:rsidRPr="00CA5AB6">
        <w:rPr>
          <w:rFonts w:ascii="Times New Roman" w:hAnsi="Times New Roman" w:cs="Times New Roman"/>
          <w:b/>
          <w:color w:val="1F1F1F"/>
          <w:sz w:val="22"/>
          <w:szCs w:val="22"/>
        </w:rPr>
        <w:t xml:space="preserve"> Metot Mühendisliği ve İş Etüdü</w:t>
      </w:r>
    </w:p>
    <w:p w14:paraId="7A9E2A75" w14:textId="00181AC7" w:rsidR="00B71FB7" w:rsidRPr="00CA5AB6" w:rsidRDefault="00B71FB7" w:rsidP="006F21AE">
      <w:pPr>
        <w:pStyle w:val="NormalWeb"/>
        <w:numPr>
          <w:ilvl w:val="0"/>
          <w:numId w:val="27"/>
        </w:numPr>
        <w:shd w:val="clear" w:color="auto" w:fill="FFFFFF"/>
        <w:spacing w:before="120" w:beforeAutospacing="0" w:after="150" w:afterAutospacing="0"/>
        <w:jc w:val="both"/>
        <w:rPr>
          <w:color w:val="1F1F1F"/>
          <w:sz w:val="22"/>
          <w:szCs w:val="22"/>
        </w:rPr>
      </w:pPr>
      <w:r w:rsidRPr="00CA5AB6">
        <w:rPr>
          <w:b/>
          <w:bCs/>
          <w:color w:val="1F1F1F"/>
          <w:sz w:val="22"/>
          <w:szCs w:val="22"/>
        </w:rPr>
        <w:t>Zaman Etüdü:</w:t>
      </w:r>
      <w:r w:rsidRPr="00CA5AB6">
        <w:rPr>
          <w:color w:val="1F1F1F"/>
          <w:sz w:val="22"/>
          <w:szCs w:val="22"/>
        </w:rPr>
        <w:t xml:space="preserve"> Bir operasyonun ne kadar sürede tamamlandığının ölçülmesi ve standart zamanlar belirlen</w:t>
      </w:r>
      <w:r w:rsidR="006F21AE" w:rsidRPr="00CA5AB6">
        <w:rPr>
          <w:color w:val="1F1F1F"/>
          <w:sz w:val="22"/>
          <w:szCs w:val="22"/>
        </w:rPr>
        <w:t>ir.</w:t>
      </w:r>
    </w:p>
    <w:p w14:paraId="20CFCE3B" w14:textId="7A6F52F8" w:rsidR="00B71FB7" w:rsidRPr="00CA5AB6" w:rsidRDefault="00B71FB7" w:rsidP="006F21AE">
      <w:pPr>
        <w:pStyle w:val="NormalWeb"/>
        <w:numPr>
          <w:ilvl w:val="0"/>
          <w:numId w:val="27"/>
        </w:numPr>
        <w:shd w:val="clear" w:color="auto" w:fill="FFFFFF"/>
        <w:spacing w:before="120" w:beforeAutospacing="0" w:after="150" w:afterAutospacing="0"/>
        <w:jc w:val="both"/>
        <w:rPr>
          <w:color w:val="1F1F1F"/>
          <w:sz w:val="22"/>
          <w:szCs w:val="22"/>
        </w:rPr>
      </w:pPr>
      <w:r w:rsidRPr="00CA5AB6">
        <w:rPr>
          <w:b/>
          <w:bCs/>
          <w:color w:val="1F1F1F"/>
          <w:sz w:val="22"/>
          <w:szCs w:val="22"/>
        </w:rPr>
        <w:t>Verimlilik Analizi:</w:t>
      </w:r>
      <w:r w:rsidRPr="00CA5AB6">
        <w:rPr>
          <w:color w:val="1F1F1F"/>
          <w:sz w:val="22"/>
          <w:szCs w:val="22"/>
        </w:rPr>
        <w:t xml:space="preserve"> "Darboğaz" (</w:t>
      </w:r>
      <w:proofErr w:type="spellStart"/>
      <w:r w:rsidRPr="00CA5AB6">
        <w:rPr>
          <w:color w:val="1F1F1F"/>
          <w:sz w:val="22"/>
          <w:szCs w:val="22"/>
        </w:rPr>
        <w:t>bottleneck</w:t>
      </w:r>
      <w:proofErr w:type="spellEnd"/>
      <w:r w:rsidRPr="00CA5AB6">
        <w:rPr>
          <w:color w:val="1F1F1F"/>
          <w:sz w:val="22"/>
          <w:szCs w:val="22"/>
        </w:rPr>
        <w:t>) noktalarının tespiti ve üretimi hızlandıracak iyileştirmeler</w:t>
      </w:r>
      <w:r w:rsidR="006F21AE" w:rsidRPr="00CA5AB6">
        <w:rPr>
          <w:color w:val="1F1F1F"/>
          <w:sz w:val="22"/>
          <w:szCs w:val="22"/>
        </w:rPr>
        <w:t xml:space="preserve"> yapılır.</w:t>
      </w:r>
    </w:p>
    <w:p w14:paraId="5F276D7F" w14:textId="5EEBB3D0" w:rsidR="00B71FB7" w:rsidRPr="00CA5AB6" w:rsidRDefault="00B71FB7" w:rsidP="006F21AE">
      <w:pPr>
        <w:pStyle w:val="NormalWeb"/>
        <w:numPr>
          <w:ilvl w:val="0"/>
          <w:numId w:val="27"/>
        </w:numPr>
        <w:shd w:val="clear" w:color="auto" w:fill="FFFFFF"/>
        <w:spacing w:before="120" w:beforeAutospacing="0" w:after="150" w:afterAutospacing="0"/>
        <w:jc w:val="both"/>
        <w:rPr>
          <w:color w:val="1F1F1F"/>
          <w:sz w:val="22"/>
          <w:szCs w:val="22"/>
        </w:rPr>
      </w:pPr>
      <w:r w:rsidRPr="00CA5AB6">
        <w:rPr>
          <w:b/>
          <w:bCs/>
          <w:color w:val="1F1F1F"/>
          <w:sz w:val="22"/>
          <w:szCs w:val="22"/>
        </w:rPr>
        <w:t>Ergonomi:</w:t>
      </w:r>
      <w:r w:rsidRPr="00CA5AB6">
        <w:rPr>
          <w:color w:val="1F1F1F"/>
          <w:sz w:val="22"/>
          <w:szCs w:val="22"/>
        </w:rPr>
        <w:t xml:space="preserve"> Çalışma ortamının çalışan sağlığı ve verimliliği açısından değerlendiri</w:t>
      </w:r>
      <w:r w:rsidR="006F21AE" w:rsidRPr="00CA5AB6">
        <w:rPr>
          <w:color w:val="1F1F1F"/>
          <w:sz w:val="22"/>
          <w:szCs w:val="22"/>
        </w:rPr>
        <w:t>lir.</w:t>
      </w:r>
    </w:p>
    <w:p w14:paraId="6A75B111" w14:textId="2A6C392B" w:rsidR="00B71FB7" w:rsidRPr="00CA5AB6" w:rsidRDefault="002750FD" w:rsidP="00481937">
      <w:pPr>
        <w:pStyle w:val="Balk3"/>
        <w:shd w:val="clear" w:color="auto" w:fill="FFFFFF"/>
        <w:spacing w:before="420" w:after="120" w:line="360" w:lineRule="atLeast"/>
        <w:jc w:val="both"/>
        <w:rPr>
          <w:rFonts w:ascii="Times New Roman" w:hAnsi="Times New Roman" w:cs="Times New Roman"/>
          <w:b/>
          <w:color w:val="1F1F1F"/>
          <w:sz w:val="22"/>
          <w:szCs w:val="22"/>
        </w:rPr>
      </w:pPr>
      <w:r w:rsidRPr="00CA5AB6">
        <w:rPr>
          <w:rFonts w:ascii="Times New Roman" w:hAnsi="Times New Roman" w:cs="Times New Roman"/>
          <w:b/>
          <w:color w:val="1F1F1F"/>
          <w:sz w:val="22"/>
          <w:szCs w:val="22"/>
        </w:rPr>
        <w:lastRenderedPageBreak/>
        <w:t>(</w:t>
      </w:r>
      <w:r w:rsidR="00481937" w:rsidRPr="00CA5AB6">
        <w:rPr>
          <w:rFonts w:ascii="Times New Roman" w:hAnsi="Times New Roman" w:cs="Times New Roman"/>
          <w:b/>
          <w:color w:val="1F1F1F"/>
          <w:sz w:val="22"/>
          <w:szCs w:val="22"/>
        </w:rPr>
        <w:t>4</w:t>
      </w:r>
      <w:r w:rsidRPr="00CA5AB6">
        <w:rPr>
          <w:rFonts w:ascii="Times New Roman" w:hAnsi="Times New Roman" w:cs="Times New Roman"/>
          <w:b/>
          <w:color w:val="1F1F1F"/>
          <w:sz w:val="22"/>
          <w:szCs w:val="22"/>
        </w:rPr>
        <w:t>)</w:t>
      </w:r>
      <w:r w:rsidR="00B71FB7" w:rsidRPr="00CA5AB6">
        <w:rPr>
          <w:rFonts w:ascii="Times New Roman" w:hAnsi="Times New Roman" w:cs="Times New Roman"/>
          <w:b/>
          <w:color w:val="1F1F1F"/>
          <w:sz w:val="22"/>
          <w:szCs w:val="22"/>
        </w:rPr>
        <w:t xml:space="preserve"> Maliyet Analizi ve Satın Alma</w:t>
      </w:r>
    </w:p>
    <w:p w14:paraId="4016C8D2" w14:textId="4AEB2C5B" w:rsidR="00B71FB7" w:rsidRPr="00CA5AB6" w:rsidRDefault="00B71FB7" w:rsidP="006F21AE">
      <w:pPr>
        <w:pStyle w:val="NormalWeb"/>
        <w:numPr>
          <w:ilvl w:val="0"/>
          <w:numId w:val="28"/>
        </w:numPr>
        <w:shd w:val="clear" w:color="auto" w:fill="FFFFFF"/>
        <w:spacing w:before="120" w:beforeAutospacing="0" w:after="150" w:afterAutospacing="0"/>
        <w:jc w:val="both"/>
        <w:rPr>
          <w:color w:val="1F1F1F"/>
          <w:sz w:val="22"/>
          <w:szCs w:val="22"/>
        </w:rPr>
      </w:pPr>
      <w:r w:rsidRPr="00CA5AB6">
        <w:rPr>
          <w:b/>
          <w:bCs/>
          <w:color w:val="1F1F1F"/>
          <w:sz w:val="22"/>
          <w:szCs w:val="22"/>
        </w:rPr>
        <w:t>Birim Maliyet Hesaplama:</w:t>
      </w:r>
      <w:r w:rsidRPr="00CA5AB6">
        <w:rPr>
          <w:color w:val="1F1F1F"/>
          <w:sz w:val="22"/>
          <w:szCs w:val="22"/>
        </w:rPr>
        <w:t xml:space="preserve"> Bir ürünün işçilik, enerji, ham madde ve genel giderler dahil toplam maliyeti</w:t>
      </w:r>
      <w:r w:rsidR="006F21AE" w:rsidRPr="00CA5AB6">
        <w:rPr>
          <w:color w:val="1F1F1F"/>
          <w:sz w:val="22"/>
          <w:szCs w:val="22"/>
        </w:rPr>
        <w:t xml:space="preserve"> hesaplanır</w:t>
      </w:r>
    </w:p>
    <w:p w14:paraId="4522EC7E" w14:textId="59EAC10D" w:rsidR="00B71FB7" w:rsidRPr="00CA5AB6" w:rsidRDefault="00B71FB7" w:rsidP="006F21AE">
      <w:pPr>
        <w:pStyle w:val="NormalWeb"/>
        <w:numPr>
          <w:ilvl w:val="0"/>
          <w:numId w:val="28"/>
        </w:numPr>
        <w:shd w:val="clear" w:color="auto" w:fill="FFFFFF"/>
        <w:spacing w:before="120" w:beforeAutospacing="0" w:after="150" w:afterAutospacing="0"/>
        <w:jc w:val="both"/>
        <w:rPr>
          <w:color w:val="1F1F1F"/>
          <w:sz w:val="22"/>
          <w:szCs w:val="22"/>
        </w:rPr>
      </w:pPr>
      <w:r w:rsidRPr="00CA5AB6">
        <w:rPr>
          <w:b/>
          <w:bCs/>
          <w:color w:val="1F1F1F"/>
          <w:sz w:val="22"/>
          <w:szCs w:val="22"/>
        </w:rPr>
        <w:t>Stok Yönetimi:</w:t>
      </w:r>
      <w:r w:rsidRPr="00CA5AB6">
        <w:rPr>
          <w:color w:val="1F1F1F"/>
          <w:sz w:val="22"/>
          <w:szCs w:val="22"/>
        </w:rPr>
        <w:t xml:space="preserve"> Stok devir hızı, emniyet stoku ve depo yönetimi stratejileri</w:t>
      </w:r>
      <w:r w:rsidR="006F21AE" w:rsidRPr="00CA5AB6">
        <w:rPr>
          <w:color w:val="1F1F1F"/>
          <w:sz w:val="22"/>
          <w:szCs w:val="22"/>
        </w:rPr>
        <w:t xml:space="preserve"> açıklanır.</w:t>
      </w:r>
    </w:p>
    <w:p w14:paraId="67D76D32" w14:textId="51A1F3F5" w:rsidR="00B71FB7" w:rsidRPr="00CA5AB6" w:rsidRDefault="002750FD" w:rsidP="00481937">
      <w:pPr>
        <w:pStyle w:val="Balk3"/>
        <w:shd w:val="clear" w:color="auto" w:fill="FFFFFF"/>
        <w:spacing w:before="420" w:after="120" w:line="360" w:lineRule="atLeast"/>
        <w:jc w:val="both"/>
        <w:rPr>
          <w:rFonts w:ascii="Times New Roman" w:hAnsi="Times New Roman" w:cs="Times New Roman"/>
          <w:b/>
          <w:color w:val="1F1F1F"/>
          <w:sz w:val="22"/>
          <w:szCs w:val="22"/>
        </w:rPr>
      </w:pPr>
      <w:r w:rsidRPr="00CA5AB6">
        <w:rPr>
          <w:rFonts w:ascii="Times New Roman" w:hAnsi="Times New Roman" w:cs="Times New Roman"/>
          <w:b/>
          <w:color w:val="1F1F1F"/>
          <w:sz w:val="22"/>
          <w:szCs w:val="22"/>
        </w:rPr>
        <w:t>(</w:t>
      </w:r>
      <w:r w:rsidR="00481937" w:rsidRPr="00CA5AB6">
        <w:rPr>
          <w:rFonts w:ascii="Times New Roman" w:hAnsi="Times New Roman" w:cs="Times New Roman"/>
          <w:b/>
          <w:color w:val="1F1F1F"/>
          <w:sz w:val="22"/>
          <w:szCs w:val="22"/>
        </w:rPr>
        <w:t>5</w:t>
      </w:r>
      <w:r w:rsidRPr="00CA5AB6">
        <w:rPr>
          <w:rFonts w:ascii="Times New Roman" w:hAnsi="Times New Roman" w:cs="Times New Roman"/>
          <w:b/>
          <w:color w:val="1F1F1F"/>
          <w:sz w:val="22"/>
          <w:szCs w:val="22"/>
        </w:rPr>
        <w:t>)</w:t>
      </w:r>
      <w:r w:rsidR="00B71FB7" w:rsidRPr="00CA5AB6">
        <w:rPr>
          <w:rFonts w:ascii="Times New Roman" w:hAnsi="Times New Roman" w:cs="Times New Roman"/>
          <w:b/>
          <w:color w:val="1F1F1F"/>
          <w:sz w:val="22"/>
          <w:szCs w:val="22"/>
        </w:rPr>
        <w:t xml:space="preserve"> Bakım Yönetimi ve </w:t>
      </w:r>
      <w:r w:rsidR="000F1E4F" w:rsidRPr="00CA5AB6">
        <w:rPr>
          <w:rFonts w:ascii="Times New Roman" w:hAnsi="Times New Roman" w:cs="Times New Roman"/>
          <w:b/>
          <w:bCs/>
          <w:color w:val="1F1F1F"/>
          <w:sz w:val="22"/>
          <w:szCs w:val="22"/>
        </w:rPr>
        <w:t>İş Sağlığı ve Güvenliği</w:t>
      </w:r>
    </w:p>
    <w:p w14:paraId="54A7DE88" w14:textId="77777777" w:rsidR="006F21AE" w:rsidRPr="00CA5AB6" w:rsidRDefault="00B71FB7" w:rsidP="00CA5AB6">
      <w:pPr>
        <w:numPr>
          <w:ilvl w:val="0"/>
          <w:numId w:val="7"/>
        </w:numPr>
        <w:spacing w:after="0" w:line="240" w:lineRule="auto"/>
        <w:jc w:val="both"/>
        <w:rPr>
          <w:rFonts w:ascii="Times New Roman" w:hAnsi="Times New Roman" w:cs="Times New Roman"/>
          <w:color w:val="000000" w:themeColor="text1"/>
        </w:rPr>
      </w:pPr>
      <w:r w:rsidRPr="00CA5AB6">
        <w:rPr>
          <w:rFonts w:ascii="Times New Roman" w:hAnsi="Times New Roman" w:cs="Times New Roman"/>
          <w:b/>
          <w:bCs/>
          <w:color w:val="1F1F1F"/>
        </w:rPr>
        <w:t>Planlı Bakım:</w:t>
      </w:r>
      <w:r w:rsidRPr="00CA5AB6">
        <w:rPr>
          <w:rFonts w:ascii="Times New Roman" w:hAnsi="Times New Roman" w:cs="Times New Roman"/>
          <w:color w:val="1F1F1F"/>
        </w:rPr>
        <w:t xml:space="preserve"> Makinelerin arızalanmadan önce yapılan bakımlarının (koruyucu/önleyici bakım) organizasyonu.</w:t>
      </w:r>
    </w:p>
    <w:p w14:paraId="7432498B" w14:textId="57528121" w:rsidR="006F21AE" w:rsidRPr="00CA5AB6" w:rsidRDefault="006F21AE" w:rsidP="00CA5AB6">
      <w:pPr>
        <w:numPr>
          <w:ilvl w:val="0"/>
          <w:numId w:val="7"/>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Planlı bakım süreçlerini incelenir</w:t>
      </w:r>
    </w:p>
    <w:p w14:paraId="483C60AB" w14:textId="6A1BCD9A" w:rsidR="006F21AE" w:rsidRPr="00CA5AB6" w:rsidRDefault="006F21AE" w:rsidP="00CA5AB6">
      <w:pPr>
        <w:numPr>
          <w:ilvl w:val="0"/>
          <w:numId w:val="7"/>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Arıza analiz yöntemlerini öğrenir.</w:t>
      </w:r>
    </w:p>
    <w:p w14:paraId="4E8505AF" w14:textId="1C6343CC" w:rsidR="00B71FB7" w:rsidRPr="00CA5AB6" w:rsidRDefault="006F21AE" w:rsidP="00CA5AB6">
      <w:pPr>
        <w:numPr>
          <w:ilvl w:val="0"/>
          <w:numId w:val="7"/>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Süreç yönetimi ve karar alma mekanizmalarını gözlemler.</w:t>
      </w:r>
    </w:p>
    <w:p w14:paraId="6037E157" w14:textId="74DF2DF7" w:rsidR="00B71FB7" w:rsidRPr="00CA5AB6" w:rsidRDefault="00B71FB7" w:rsidP="00CA5AB6">
      <w:pPr>
        <w:pStyle w:val="NormalWeb"/>
        <w:numPr>
          <w:ilvl w:val="0"/>
          <w:numId w:val="7"/>
        </w:numPr>
        <w:shd w:val="clear" w:color="auto" w:fill="FFFFFF"/>
        <w:spacing w:before="0" w:beforeAutospacing="0" w:after="0" w:afterAutospacing="0"/>
        <w:jc w:val="both"/>
        <w:rPr>
          <w:color w:val="1F1F1F"/>
          <w:sz w:val="22"/>
          <w:szCs w:val="22"/>
        </w:rPr>
      </w:pPr>
      <w:r w:rsidRPr="00CA5AB6">
        <w:rPr>
          <w:color w:val="1F1F1F"/>
          <w:sz w:val="22"/>
          <w:szCs w:val="22"/>
        </w:rPr>
        <w:t>Fabrika içindeki risk analizleri, koruyucu donanım kullanımı ve güvenlik protokolleri</w:t>
      </w:r>
      <w:r w:rsidR="006F21AE" w:rsidRPr="00CA5AB6">
        <w:rPr>
          <w:color w:val="1F1F1F"/>
          <w:sz w:val="22"/>
          <w:szCs w:val="22"/>
        </w:rPr>
        <w:t>ni açıklar.</w:t>
      </w:r>
    </w:p>
    <w:p w14:paraId="4EDF47B7" w14:textId="77777777" w:rsidR="00C531A5" w:rsidRPr="00CA5AB6" w:rsidRDefault="00C531A5" w:rsidP="00C531A5">
      <w:pPr>
        <w:jc w:val="both"/>
        <w:rPr>
          <w:rFonts w:ascii="Times New Roman" w:hAnsi="Times New Roman" w:cs="Times New Roman"/>
          <w:color w:val="000000" w:themeColor="text1"/>
        </w:rPr>
      </w:pPr>
    </w:p>
    <w:p w14:paraId="7741ED96" w14:textId="4F962A3D" w:rsidR="00C531A5" w:rsidRPr="00CA5AB6" w:rsidRDefault="00011395" w:rsidP="00C531A5">
      <w:pPr>
        <w:jc w:val="both"/>
        <w:rPr>
          <w:rFonts w:ascii="Times New Roman" w:hAnsi="Times New Roman" w:cs="Times New Roman"/>
          <w:b/>
          <w:color w:val="000000" w:themeColor="text1"/>
        </w:rPr>
      </w:pPr>
      <w:r w:rsidRPr="00CA5AB6">
        <w:rPr>
          <w:rFonts w:ascii="Times New Roman" w:hAnsi="Times New Roman" w:cs="Times New Roman"/>
          <w:b/>
          <w:color w:val="1F1F1F"/>
        </w:rPr>
        <w:t>(</w:t>
      </w:r>
      <w:r w:rsidRPr="00CA5AB6">
        <w:rPr>
          <w:rFonts w:ascii="Times New Roman" w:hAnsi="Times New Roman" w:cs="Times New Roman"/>
          <w:b/>
          <w:color w:val="1F1F1F"/>
        </w:rPr>
        <w:t>6</w:t>
      </w:r>
      <w:r w:rsidRPr="00CA5AB6">
        <w:rPr>
          <w:rFonts w:ascii="Times New Roman" w:hAnsi="Times New Roman" w:cs="Times New Roman"/>
          <w:b/>
          <w:color w:val="1F1F1F"/>
        </w:rPr>
        <w:t xml:space="preserve">) </w:t>
      </w:r>
      <w:r w:rsidR="00C531A5" w:rsidRPr="00CA5AB6">
        <w:rPr>
          <w:rFonts w:ascii="Times New Roman" w:hAnsi="Times New Roman" w:cs="Times New Roman"/>
          <w:b/>
          <w:color w:val="000000" w:themeColor="text1"/>
        </w:rPr>
        <w:t>İşletme</w:t>
      </w:r>
      <w:r w:rsidR="00C531A5" w:rsidRPr="00CA5AB6">
        <w:rPr>
          <w:rFonts w:ascii="Times New Roman" w:hAnsi="Times New Roman" w:cs="Times New Roman"/>
          <w:b/>
          <w:color w:val="000000" w:themeColor="text1"/>
        </w:rPr>
        <w:t>nin Faaliyet Alanlarına Göre Yapılacak Çalışmalar</w:t>
      </w:r>
    </w:p>
    <w:p w14:paraId="0176DC17" w14:textId="4375DA24" w:rsidR="00F11668" w:rsidRPr="00CA5AB6" w:rsidRDefault="00F11668" w:rsidP="00653C83">
      <w:pPr>
        <w:jc w:val="both"/>
        <w:rPr>
          <w:rFonts w:ascii="Times New Roman" w:hAnsi="Times New Roman" w:cs="Times New Roman"/>
          <w:b/>
          <w:color w:val="000000" w:themeColor="text1"/>
        </w:rPr>
      </w:pPr>
      <w:r w:rsidRPr="00CA5AB6">
        <w:rPr>
          <w:rFonts w:ascii="Times New Roman" w:hAnsi="Times New Roman" w:cs="Times New Roman"/>
          <w:b/>
          <w:color w:val="000000" w:themeColor="text1"/>
        </w:rPr>
        <w:t>Tasarım ve İmalat Alan</w:t>
      </w:r>
      <w:r w:rsidR="00011395" w:rsidRPr="00CA5AB6">
        <w:rPr>
          <w:rFonts w:ascii="Times New Roman" w:hAnsi="Times New Roman" w:cs="Times New Roman"/>
          <w:b/>
          <w:color w:val="000000" w:themeColor="text1"/>
        </w:rPr>
        <w:t>ın</w:t>
      </w:r>
      <w:r w:rsidRPr="00CA5AB6">
        <w:rPr>
          <w:rFonts w:ascii="Times New Roman" w:hAnsi="Times New Roman" w:cs="Times New Roman"/>
          <w:b/>
          <w:color w:val="000000" w:themeColor="text1"/>
        </w:rPr>
        <w:t>da İME</w:t>
      </w:r>
    </w:p>
    <w:p w14:paraId="1000BFE2" w14:textId="7BFB7A93" w:rsidR="00E702D5" w:rsidRPr="00CA5AB6" w:rsidRDefault="00E702D5" w:rsidP="00E702D5">
      <w:pPr>
        <w:rPr>
          <w:rFonts w:ascii="Times New Roman" w:hAnsi="Times New Roman" w:cs="Times New Roman"/>
          <w:color w:val="000000" w:themeColor="text1"/>
        </w:rPr>
      </w:pPr>
      <w:r w:rsidRPr="00CA5AB6">
        <w:rPr>
          <w:rFonts w:ascii="Times New Roman" w:hAnsi="Times New Roman" w:cs="Times New Roman"/>
          <w:b/>
          <w:bCs/>
          <w:color w:val="000000" w:themeColor="text1"/>
        </w:rPr>
        <w:t>a</w:t>
      </w:r>
      <w:r w:rsidR="00C531A5" w:rsidRPr="00CA5AB6">
        <w:rPr>
          <w:rFonts w:ascii="Times New Roman" w:hAnsi="Times New Roman" w:cs="Times New Roman"/>
          <w:b/>
          <w:bCs/>
          <w:color w:val="000000" w:themeColor="text1"/>
        </w:rPr>
        <w:t>.</w:t>
      </w:r>
      <w:r w:rsidRPr="00CA5AB6">
        <w:rPr>
          <w:rFonts w:ascii="Times New Roman" w:hAnsi="Times New Roman" w:cs="Times New Roman"/>
          <w:b/>
          <w:bCs/>
          <w:color w:val="000000" w:themeColor="text1"/>
        </w:rPr>
        <w:t xml:space="preserve"> Talaşlı İmalat Süreçleri</w:t>
      </w:r>
    </w:p>
    <w:p w14:paraId="07CE085D" w14:textId="77777777" w:rsidR="00E702D5" w:rsidRPr="00CA5AB6" w:rsidRDefault="00E702D5" w:rsidP="00E702D5">
      <w:pPr>
        <w:rPr>
          <w:rFonts w:ascii="Times New Roman" w:hAnsi="Times New Roman" w:cs="Times New Roman"/>
          <w:color w:val="000000" w:themeColor="text1"/>
        </w:rPr>
      </w:pPr>
      <w:r w:rsidRPr="00CA5AB6">
        <w:rPr>
          <w:rFonts w:ascii="Times New Roman" w:hAnsi="Times New Roman" w:cs="Times New Roman"/>
          <w:color w:val="000000" w:themeColor="text1"/>
        </w:rPr>
        <w:t>Öğrencinin;</w:t>
      </w:r>
    </w:p>
    <w:p w14:paraId="0623814D" w14:textId="77777777" w:rsidR="00E702D5" w:rsidRPr="00CA5AB6" w:rsidRDefault="00E702D5" w:rsidP="00CA5AB6">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Tornalama, frezeleme, taşlama, delme vb. işlemleri incelemesi</w:t>
      </w:r>
    </w:p>
    <w:p w14:paraId="1B240C37" w14:textId="3710CEB9" w:rsidR="00E702D5" w:rsidRPr="00CA5AB6" w:rsidRDefault="00E702D5"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 xml:space="preserve">Tezgâh seçimi ve </w:t>
      </w:r>
      <w:r w:rsidR="00BF682F" w:rsidRPr="00CA5AB6">
        <w:rPr>
          <w:rFonts w:ascii="Times New Roman" w:hAnsi="Times New Roman" w:cs="Times New Roman"/>
          <w:color w:val="000000" w:themeColor="text1"/>
        </w:rPr>
        <w:t>m</w:t>
      </w:r>
      <w:r w:rsidR="00D17134" w:rsidRPr="00CA5AB6">
        <w:rPr>
          <w:rFonts w:ascii="Times New Roman" w:hAnsi="Times New Roman" w:cs="Times New Roman"/>
          <w:color w:val="0A0A0A"/>
          <w:shd w:val="clear" w:color="auto" w:fill="FFFFFF"/>
        </w:rPr>
        <w:t>alzeme cinsine göre kesme hızı, ilerleme miktarı ve paso derinliği gibi değişkenleri hesaplama</w:t>
      </w:r>
    </w:p>
    <w:p w14:paraId="535BF4BF" w14:textId="4F096457" w:rsidR="00BF682F" w:rsidRPr="00CA5AB6" w:rsidRDefault="00BF682F"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A0A0A"/>
          <w:shd w:val="clear" w:color="auto" w:fill="FFFFFF"/>
        </w:rPr>
        <w:t>Karmaşık bir parçanın hangi operasyon sırasıyla (tornalama, frezeleme, delme vb.) en verimli şekilde üretileceğine dair teknolojik plan çıkarma</w:t>
      </w:r>
    </w:p>
    <w:p w14:paraId="365B4CA6" w14:textId="580E789B" w:rsidR="00BF682F" w:rsidRPr="00CA5AB6" w:rsidRDefault="00BF682F"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A0A0A"/>
          <w:shd w:val="clear" w:color="auto" w:fill="FFFFFF"/>
        </w:rPr>
        <w:t> Parçayı işlemek için gerekli olan özel bağlama aparatlarını (fikstür) ve kesici takımları standartlara (ISO) uygun şekilde belirleme</w:t>
      </w:r>
      <w:r w:rsidRPr="00CA5AB6">
        <w:rPr>
          <w:rFonts w:ascii="Times New Roman" w:hAnsi="Times New Roman" w:cs="Times New Roman"/>
          <w:color w:val="0A0A0A"/>
          <w:shd w:val="clear" w:color="auto" w:fill="FFFFFF"/>
        </w:rPr>
        <w:t xml:space="preserve"> </w:t>
      </w:r>
    </w:p>
    <w:p w14:paraId="3E35B4B1" w14:textId="32399EB1" w:rsidR="00BF682F" w:rsidRPr="00CA5AB6" w:rsidRDefault="00BF682F"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A0A0A"/>
          <w:shd w:val="clear" w:color="auto" w:fill="FFFFFF"/>
        </w:rPr>
        <w:t>İlerleme hızı ve takım geometrisinin yüzey pürüzlülüğü üzerindeki etkisini deneyimle</w:t>
      </w:r>
      <w:r w:rsidRPr="00CA5AB6">
        <w:rPr>
          <w:rFonts w:ascii="Times New Roman" w:hAnsi="Times New Roman" w:cs="Times New Roman"/>
          <w:color w:val="0A0A0A"/>
          <w:shd w:val="clear" w:color="auto" w:fill="FFFFFF"/>
        </w:rPr>
        <w:t>me</w:t>
      </w:r>
    </w:p>
    <w:p w14:paraId="6F3EA0F0" w14:textId="77777777" w:rsidR="00E702D5" w:rsidRPr="00CA5AB6" w:rsidRDefault="00E702D5" w:rsidP="00CA5AB6">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CNC makinelerin çalışma mantığını anlaması</w:t>
      </w:r>
    </w:p>
    <w:p w14:paraId="50B11152" w14:textId="77777777" w:rsidR="00E702D5" w:rsidRPr="00CA5AB6" w:rsidRDefault="00E702D5" w:rsidP="00CA5AB6">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Üretim süresi ve tolerans kavramlarını analiz etmesi</w:t>
      </w:r>
    </w:p>
    <w:p w14:paraId="33F253A0" w14:textId="77777777" w:rsidR="00E702D5" w:rsidRPr="00CA5AB6" w:rsidRDefault="00E702D5" w:rsidP="00CA5AB6">
      <w:pPr>
        <w:numPr>
          <w:ilvl w:val="0"/>
          <w:numId w:val="2"/>
        </w:numPr>
        <w:spacing w:after="0"/>
        <w:rPr>
          <w:rFonts w:ascii="Times New Roman" w:hAnsi="Times New Roman" w:cs="Times New Roman"/>
          <w:color w:val="000000" w:themeColor="text1"/>
        </w:rPr>
      </w:pPr>
      <w:r w:rsidRPr="00CA5AB6">
        <w:rPr>
          <w:rFonts w:ascii="Times New Roman" w:hAnsi="Times New Roman" w:cs="Times New Roman"/>
          <w:color w:val="000000" w:themeColor="text1"/>
        </w:rPr>
        <w:t>İş güvenliği kurallarını uygulaması</w:t>
      </w:r>
    </w:p>
    <w:p w14:paraId="0CBC43EA" w14:textId="43B70882" w:rsidR="00E702D5" w:rsidRPr="00CA5AB6" w:rsidRDefault="00E702D5" w:rsidP="00E702D5">
      <w:pPr>
        <w:rPr>
          <w:rFonts w:ascii="Times New Roman" w:hAnsi="Times New Roman" w:cs="Times New Roman"/>
          <w:color w:val="000000" w:themeColor="text1"/>
        </w:rPr>
      </w:pPr>
      <w:proofErr w:type="gramStart"/>
      <w:r w:rsidRPr="00CA5AB6">
        <w:rPr>
          <w:rFonts w:ascii="Times New Roman" w:hAnsi="Times New Roman" w:cs="Times New Roman"/>
          <w:color w:val="000000" w:themeColor="text1"/>
        </w:rPr>
        <w:t>beklenir</w:t>
      </w:r>
      <w:proofErr w:type="gramEnd"/>
      <w:r w:rsidRPr="00CA5AB6">
        <w:rPr>
          <w:rFonts w:ascii="Times New Roman" w:hAnsi="Times New Roman" w:cs="Times New Roman"/>
          <w:color w:val="000000" w:themeColor="text1"/>
        </w:rPr>
        <w:t>.</w:t>
      </w:r>
    </w:p>
    <w:p w14:paraId="2D861EEF" w14:textId="2FBA5483" w:rsidR="00E702D5" w:rsidRPr="00CA5AB6" w:rsidRDefault="00E702D5" w:rsidP="00E702D5">
      <w:pPr>
        <w:rPr>
          <w:rFonts w:ascii="Times New Roman" w:hAnsi="Times New Roman" w:cs="Times New Roman"/>
          <w:color w:val="000000" w:themeColor="text1"/>
        </w:rPr>
      </w:pPr>
      <w:r w:rsidRPr="00CA5AB6">
        <w:rPr>
          <w:rFonts w:ascii="Times New Roman" w:hAnsi="Times New Roman" w:cs="Times New Roman"/>
          <w:b/>
          <w:bCs/>
          <w:color w:val="000000" w:themeColor="text1"/>
        </w:rPr>
        <w:t>b</w:t>
      </w:r>
      <w:r w:rsidR="00C531A5" w:rsidRPr="00CA5AB6">
        <w:rPr>
          <w:rFonts w:ascii="Times New Roman" w:hAnsi="Times New Roman" w:cs="Times New Roman"/>
          <w:b/>
          <w:bCs/>
          <w:color w:val="000000" w:themeColor="text1"/>
        </w:rPr>
        <w:t>.</w:t>
      </w:r>
      <w:r w:rsidRPr="00CA5AB6">
        <w:rPr>
          <w:rFonts w:ascii="Times New Roman" w:hAnsi="Times New Roman" w:cs="Times New Roman"/>
          <w:b/>
          <w:bCs/>
          <w:color w:val="000000" w:themeColor="text1"/>
        </w:rPr>
        <w:t xml:space="preserve"> Talaşsız İmalat </w:t>
      </w:r>
      <w:r w:rsidR="006F21AE" w:rsidRPr="00CA5AB6">
        <w:rPr>
          <w:rFonts w:ascii="Times New Roman" w:hAnsi="Times New Roman" w:cs="Times New Roman"/>
          <w:b/>
          <w:bCs/>
          <w:color w:val="000000" w:themeColor="text1"/>
        </w:rPr>
        <w:t>Süreçleri</w:t>
      </w:r>
    </w:p>
    <w:p w14:paraId="0D5D6FC6" w14:textId="77777777" w:rsidR="00E702D5" w:rsidRPr="00CA5AB6" w:rsidRDefault="00E702D5" w:rsidP="00E702D5">
      <w:pPr>
        <w:rPr>
          <w:rFonts w:ascii="Times New Roman" w:hAnsi="Times New Roman" w:cs="Times New Roman"/>
          <w:color w:val="000000" w:themeColor="text1"/>
        </w:rPr>
      </w:pPr>
      <w:r w:rsidRPr="00CA5AB6">
        <w:rPr>
          <w:rFonts w:ascii="Times New Roman" w:hAnsi="Times New Roman" w:cs="Times New Roman"/>
          <w:color w:val="000000" w:themeColor="text1"/>
        </w:rPr>
        <w:t>Öğrencinin;</w:t>
      </w:r>
    </w:p>
    <w:p w14:paraId="5495B434" w14:textId="367D117C" w:rsidR="00E702D5" w:rsidRPr="00CA5AB6" w:rsidRDefault="00E702D5" w:rsidP="00CA5AB6">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Dövme, haddeleme, ekstrüzyon ve sac şekillendirme yöntemlerini incelemesi</w:t>
      </w:r>
    </w:p>
    <w:p w14:paraId="0B07556D" w14:textId="07049184" w:rsidR="00BF682F" w:rsidRPr="00CA5AB6" w:rsidRDefault="00BF682F" w:rsidP="00CA5AB6">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 xml:space="preserve">Malzemelerin kopmadan veya çatlamadan nasıl şekil değiştirebileceğini (akma sınırı, </w:t>
      </w:r>
      <w:proofErr w:type="spellStart"/>
      <w:r w:rsidRPr="00CA5AB6">
        <w:rPr>
          <w:rFonts w:ascii="Times New Roman" w:hAnsi="Times New Roman" w:cs="Times New Roman"/>
          <w:color w:val="000000" w:themeColor="text1"/>
        </w:rPr>
        <w:t>süneklik</w:t>
      </w:r>
      <w:proofErr w:type="spellEnd"/>
      <w:r w:rsidRPr="00CA5AB6">
        <w:rPr>
          <w:rFonts w:ascii="Times New Roman" w:hAnsi="Times New Roman" w:cs="Times New Roman"/>
          <w:color w:val="000000" w:themeColor="text1"/>
        </w:rPr>
        <w:t>) teknik düzeyde kavrama.</w:t>
      </w:r>
    </w:p>
    <w:p w14:paraId="56B0E6AE" w14:textId="2FB4EA30" w:rsidR="00BF682F" w:rsidRPr="00CA5AB6" w:rsidRDefault="00BF682F" w:rsidP="00CA5AB6">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Haddeleme veya dövme gibi işlemlerde sıcaklığın malzemenin iç yapısı ve dayanımı üzerindeki etkilerini anlama.</w:t>
      </w:r>
    </w:p>
    <w:p w14:paraId="3786F772" w14:textId="5A7AD280" w:rsidR="00BF682F" w:rsidRPr="00CA5AB6" w:rsidRDefault="00BF682F" w:rsidP="00CA5AB6">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Parça geometrisi ve beklenen mekanik özelliklere göre en uygun yöntemi (örneğin döküm mü, toz metalürjisi mi?) seçebilme becerisi.</w:t>
      </w:r>
    </w:p>
    <w:p w14:paraId="34EA51E4" w14:textId="37BBB0DE" w:rsidR="00BF682F" w:rsidRPr="00CA5AB6" w:rsidRDefault="00BF682F" w:rsidP="00CA5AB6">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 Presleme veya enjeksiyon işlemleri için gerekli kalıpların tasarım kriterlerini ve</w:t>
      </w:r>
      <w:r w:rsidRPr="00CA5AB6">
        <w:rPr>
          <w:rFonts w:ascii="Times New Roman" w:hAnsi="Times New Roman" w:cs="Times New Roman"/>
          <w:color w:val="000000" w:themeColor="text1"/>
        </w:rPr>
        <w:t xml:space="preserve"> </w:t>
      </w:r>
      <w:proofErr w:type="spellStart"/>
      <w:r w:rsidRPr="00CA5AB6">
        <w:rPr>
          <w:rFonts w:ascii="Times New Roman" w:hAnsi="Times New Roman" w:cs="Times New Roman"/>
          <w:color w:val="000000" w:themeColor="text1"/>
        </w:rPr>
        <w:t>takımlandırma</w:t>
      </w:r>
      <w:proofErr w:type="spellEnd"/>
      <w:r w:rsidRPr="00CA5AB6">
        <w:rPr>
          <w:rFonts w:ascii="Times New Roman" w:hAnsi="Times New Roman" w:cs="Times New Roman"/>
          <w:color w:val="000000" w:themeColor="text1"/>
        </w:rPr>
        <w:t xml:space="preserve"> süreçlerini öğrenme</w:t>
      </w:r>
    </w:p>
    <w:p w14:paraId="0E2F0E5A" w14:textId="77777777" w:rsidR="00E702D5" w:rsidRPr="00CA5AB6" w:rsidRDefault="00E702D5" w:rsidP="00CA5AB6">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Kalıp ve pres sistemlerinin çalışma prensiplerini öğrenmesi</w:t>
      </w:r>
    </w:p>
    <w:p w14:paraId="27CA73EC" w14:textId="77777777" w:rsidR="00CA5AB6" w:rsidRPr="00CA5AB6" w:rsidRDefault="00E702D5" w:rsidP="00E22043">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Malzeme davranışlarını değerlendirmesi</w:t>
      </w:r>
    </w:p>
    <w:p w14:paraId="2B5A7C80" w14:textId="6F8A4D75" w:rsidR="00E702D5" w:rsidRPr="00CA5AB6" w:rsidRDefault="00E702D5" w:rsidP="00E22043">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Üretim parametrelerinin kaliteye etkisini gözlemlemesi</w:t>
      </w:r>
    </w:p>
    <w:p w14:paraId="47483C1D" w14:textId="73036679" w:rsidR="00BF682F" w:rsidRPr="00BF682F" w:rsidRDefault="00BF682F" w:rsidP="00CA5AB6">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Malzeme israfını minimize eden yöntemlerle hammadde verimliliğini maksimize etme stratejileri geliştirme.</w:t>
      </w:r>
    </w:p>
    <w:p w14:paraId="393702B9" w14:textId="77777777" w:rsidR="00BF682F" w:rsidRPr="00BF682F" w:rsidRDefault="00BF682F" w:rsidP="00CA5AB6">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lastRenderedPageBreak/>
        <w:t xml:space="preserve">Katmanlı İmalat (3D Baskı): Geleneksel yöntemlerin aksine katman ekleyerek üretim yapma teknolojileri ve hızlı </w:t>
      </w:r>
      <w:proofErr w:type="spellStart"/>
      <w:r w:rsidRPr="00CA5AB6">
        <w:rPr>
          <w:rFonts w:ascii="Times New Roman" w:hAnsi="Times New Roman" w:cs="Times New Roman"/>
          <w:color w:val="000000" w:themeColor="text1"/>
        </w:rPr>
        <w:t>prototipleme</w:t>
      </w:r>
      <w:proofErr w:type="spellEnd"/>
      <w:r w:rsidRPr="00CA5AB6">
        <w:rPr>
          <w:rFonts w:ascii="Times New Roman" w:hAnsi="Times New Roman" w:cs="Times New Roman"/>
          <w:color w:val="000000" w:themeColor="text1"/>
        </w:rPr>
        <w:t xml:space="preserve"> kazanımları.</w:t>
      </w:r>
    </w:p>
    <w:p w14:paraId="0E70330D" w14:textId="77777777" w:rsidR="00BF682F" w:rsidRPr="00BF682F" w:rsidRDefault="00BF682F" w:rsidP="00CA5AB6">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Toz Metalürjisi Uygulamaları: Özellikle havacılık ve otomotiv gibi sektörlerde kullanılan, metal tozlarının sıkıştırılmasıyla parça üretimi süreçlerine hakimiyet. </w:t>
      </w:r>
    </w:p>
    <w:p w14:paraId="57E8DFFA" w14:textId="77777777" w:rsidR="00BF682F" w:rsidRPr="00CA5AB6" w:rsidRDefault="00BF682F" w:rsidP="00CA5AB6">
      <w:pPr>
        <w:spacing w:after="0" w:line="240" w:lineRule="auto"/>
        <w:ind w:left="720"/>
        <w:rPr>
          <w:rFonts w:ascii="Times New Roman" w:hAnsi="Times New Roman" w:cs="Times New Roman"/>
          <w:color w:val="000000" w:themeColor="text1"/>
        </w:rPr>
      </w:pPr>
    </w:p>
    <w:p w14:paraId="0F3CC50B" w14:textId="5CADD008" w:rsidR="00E702D5" w:rsidRPr="00CA5AB6" w:rsidRDefault="00E702D5" w:rsidP="00E702D5">
      <w:pPr>
        <w:rPr>
          <w:rFonts w:ascii="Times New Roman" w:hAnsi="Times New Roman" w:cs="Times New Roman"/>
          <w:color w:val="000000" w:themeColor="text1"/>
        </w:rPr>
      </w:pPr>
      <w:proofErr w:type="gramStart"/>
      <w:r w:rsidRPr="00CA5AB6">
        <w:rPr>
          <w:rFonts w:ascii="Times New Roman" w:hAnsi="Times New Roman" w:cs="Times New Roman"/>
          <w:color w:val="000000" w:themeColor="text1"/>
        </w:rPr>
        <w:t>beklenir</w:t>
      </w:r>
      <w:proofErr w:type="gramEnd"/>
      <w:r w:rsidRPr="00CA5AB6">
        <w:rPr>
          <w:rFonts w:ascii="Times New Roman" w:hAnsi="Times New Roman" w:cs="Times New Roman"/>
          <w:color w:val="000000" w:themeColor="text1"/>
        </w:rPr>
        <w:t>.</w:t>
      </w:r>
    </w:p>
    <w:p w14:paraId="295FF81C" w14:textId="78F2A4E1" w:rsidR="00E702D5" w:rsidRPr="00CA5AB6" w:rsidRDefault="00E702D5" w:rsidP="00E702D5">
      <w:pPr>
        <w:rPr>
          <w:rFonts w:ascii="Times New Roman" w:hAnsi="Times New Roman" w:cs="Times New Roman"/>
          <w:color w:val="000000" w:themeColor="text1"/>
        </w:rPr>
      </w:pPr>
      <w:r w:rsidRPr="00CA5AB6">
        <w:rPr>
          <w:rFonts w:ascii="Times New Roman" w:hAnsi="Times New Roman" w:cs="Times New Roman"/>
          <w:b/>
          <w:bCs/>
          <w:color w:val="000000" w:themeColor="text1"/>
        </w:rPr>
        <w:t>c</w:t>
      </w:r>
      <w:r w:rsidR="00C531A5" w:rsidRPr="00CA5AB6">
        <w:rPr>
          <w:rFonts w:ascii="Times New Roman" w:hAnsi="Times New Roman" w:cs="Times New Roman"/>
          <w:b/>
          <w:bCs/>
          <w:color w:val="000000" w:themeColor="text1"/>
        </w:rPr>
        <w:t>.</w:t>
      </w:r>
      <w:r w:rsidRPr="00CA5AB6">
        <w:rPr>
          <w:rFonts w:ascii="Times New Roman" w:hAnsi="Times New Roman" w:cs="Times New Roman"/>
          <w:b/>
          <w:bCs/>
          <w:color w:val="000000" w:themeColor="text1"/>
        </w:rPr>
        <w:t xml:space="preserve"> Kaynak ve Birleştirme Teknikleri</w:t>
      </w:r>
    </w:p>
    <w:p w14:paraId="61BE1E17" w14:textId="55D6E5F9" w:rsidR="00E702D5" w:rsidRPr="00CA5AB6" w:rsidRDefault="00E702D5" w:rsidP="007E7D2A">
      <w:pPr>
        <w:jc w:val="both"/>
        <w:rPr>
          <w:rFonts w:ascii="Times New Roman" w:hAnsi="Times New Roman" w:cs="Times New Roman"/>
          <w:color w:val="000000" w:themeColor="text1"/>
        </w:rPr>
      </w:pPr>
      <w:r w:rsidRPr="00CA5AB6">
        <w:rPr>
          <w:rFonts w:ascii="Times New Roman" w:hAnsi="Times New Roman" w:cs="Times New Roman"/>
          <w:color w:val="000000" w:themeColor="text1"/>
        </w:rPr>
        <w:t>Öğrencinin;</w:t>
      </w:r>
    </w:p>
    <w:p w14:paraId="590A253E" w14:textId="77777777" w:rsidR="007E7D2A" w:rsidRPr="00CA5AB6" w:rsidRDefault="007E7D2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 xml:space="preserve">Ark kaynağı, </w:t>
      </w:r>
      <w:proofErr w:type="spellStart"/>
      <w:r w:rsidRPr="00CA5AB6">
        <w:rPr>
          <w:rFonts w:ascii="Times New Roman" w:hAnsi="Times New Roman" w:cs="Times New Roman"/>
          <w:color w:val="000000" w:themeColor="text1"/>
        </w:rPr>
        <w:t>gazaltı</w:t>
      </w:r>
      <w:proofErr w:type="spellEnd"/>
      <w:r w:rsidRPr="00CA5AB6">
        <w:rPr>
          <w:rFonts w:ascii="Times New Roman" w:hAnsi="Times New Roman" w:cs="Times New Roman"/>
          <w:color w:val="000000" w:themeColor="text1"/>
        </w:rPr>
        <w:t xml:space="preserve"> kaynağı ve direnç kaynağı uygulamalarını incelemesi</w:t>
      </w:r>
    </w:p>
    <w:p w14:paraId="71CA5F1E" w14:textId="6E1469EB" w:rsidR="007E7D2A" w:rsidRPr="00CA5AB6" w:rsidRDefault="007E7D2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 xml:space="preserve">Parça kalınlığı, malzeme türü ve üretim hızına göre en uygun yöntemi (MIG/MAG, TIG, Örtülü Elektrot, </w:t>
      </w:r>
      <w:proofErr w:type="spellStart"/>
      <w:r w:rsidRPr="00CA5AB6">
        <w:rPr>
          <w:rFonts w:ascii="Times New Roman" w:hAnsi="Times New Roman" w:cs="Times New Roman"/>
          <w:color w:val="000000" w:themeColor="text1"/>
        </w:rPr>
        <w:t>Tozaltı</w:t>
      </w:r>
      <w:proofErr w:type="spellEnd"/>
      <w:r w:rsidRPr="00CA5AB6">
        <w:rPr>
          <w:rFonts w:ascii="Times New Roman" w:hAnsi="Times New Roman" w:cs="Times New Roman"/>
          <w:color w:val="000000" w:themeColor="text1"/>
        </w:rPr>
        <w:t xml:space="preserve"> vb.) </w:t>
      </w:r>
      <w:r w:rsidR="000F1E4F" w:rsidRPr="00CA5AB6">
        <w:rPr>
          <w:rFonts w:ascii="Times New Roman" w:hAnsi="Times New Roman" w:cs="Times New Roman"/>
          <w:color w:val="000000" w:themeColor="text1"/>
        </w:rPr>
        <w:t xml:space="preserve">karşılaştırarak </w:t>
      </w:r>
      <w:r w:rsidRPr="00CA5AB6">
        <w:rPr>
          <w:rFonts w:ascii="Times New Roman" w:hAnsi="Times New Roman" w:cs="Times New Roman"/>
          <w:color w:val="000000" w:themeColor="text1"/>
        </w:rPr>
        <w:t>belirleme</w:t>
      </w:r>
    </w:p>
    <w:p w14:paraId="537BBE57" w14:textId="75439D4D" w:rsidR="007E7D2A" w:rsidRPr="00CA5AB6" w:rsidRDefault="007E7D2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Akım şiddeti, gerilim, kaynak hızı ve gaz debisi gibi parametrelerin kaynak nüfuziyeti ve kalitesi üzerindeki etkilerini analiz etme.</w:t>
      </w:r>
    </w:p>
    <w:p w14:paraId="3DF694C0" w14:textId="1EDB9FDA" w:rsidR="007E7D2A" w:rsidRPr="00CA5AB6" w:rsidRDefault="007E7D2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Lazer, elektron ışını ve sürtünme kaynağı gibi modern ve alışılmamış birleştirme yöntemlerinin endüstriyel uygulama alanlarını kavrama</w:t>
      </w:r>
    </w:p>
    <w:p w14:paraId="5A375CDE" w14:textId="77777777" w:rsidR="00E702D5" w:rsidRPr="00CA5AB6" w:rsidRDefault="00E702D5"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Kaynak ağız hazırlığı ve dikiş tiplerini öğrenmesi</w:t>
      </w:r>
    </w:p>
    <w:p w14:paraId="18F287A5" w14:textId="77777777" w:rsidR="00E702D5" w:rsidRPr="00CA5AB6" w:rsidRDefault="00E702D5"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Kaynak hatalarını analiz etmesi</w:t>
      </w:r>
    </w:p>
    <w:p w14:paraId="2B4A73FF" w14:textId="77777777" w:rsidR="00E702D5" w:rsidRPr="00CA5AB6" w:rsidRDefault="00E702D5"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Tahribatsız muayene yöntemlerini gözlemlemesi</w:t>
      </w:r>
    </w:p>
    <w:p w14:paraId="52CEB056" w14:textId="25598797" w:rsidR="00E702D5" w:rsidRPr="00CA5AB6" w:rsidRDefault="00E702D5" w:rsidP="00E702D5">
      <w:pPr>
        <w:rPr>
          <w:rFonts w:ascii="Times New Roman" w:hAnsi="Times New Roman" w:cs="Times New Roman"/>
          <w:color w:val="000000" w:themeColor="text1"/>
        </w:rPr>
      </w:pPr>
      <w:proofErr w:type="gramStart"/>
      <w:r w:rsidRPr="00CA5AB6">
        <w:rPr>
          <w:rFonts w:ascii="Times New Roman" w:hAnsi="Times New Roman" w:cs="Times New Roman"/>
          <w:color w:val="000000" w:themeColor="text1"/>
        </w:rPr>
        <w:t>beklenir</w:t>
      </w:r>
      <w:proofErr w:type="gramEnd"/>
      <w:r w:rsidRPr="00CA5AB6">
        <w:rPr>
          <w:rFonts w:ascii="Times New Roman" w:hAnsi="Times New Roman" w:cs="Times New Roman"/>
          <w:color w:val="000000" w:themeColor="text1"/>
        </w:rPr>
        <w:t>.</w:t>
      </w:r>
    </w:p>
    <w:p w14:paraId="5E4FB1BA" w14:textId="5C6396E8" w:rsidR="00E702D5" w:rsidRPr="00CA5AB6" w:rsidRDefault="00E702D5" w:rsidP="00E702D5">
      <w:pPr>
        <w:rPr>
          <w:rFonts w:ascii="Times New Roman" w:hAnsi="Times New Roman" w:cs="Times New Roman"/>
          <w:color w:val="000000" w:themeColor="text1"/>
        </w:rPr>
      </w:pPr>
      <w:r w:rsidRPr="00CA5AB6">
        <w:rPr>
          <w:rFonts w:ascii="Times New Roman" w:hAnsi="Times New Roman" w:cs="Times New Roman"/>
          <w:b/>
          <w:bCs/>
          <w:color w:val="000000" w:themeColor="text1"/>
        </w:rPr>
        <w:t>d</w:t>
      </w:r>
      <w:r w:rsidR="00C531A5" w:rsidRPr="00CA5AB6">
        <w:rPr>
          <w:rFonts w:ascii="Times New Roman" w:hAnsi="Times New Roman" w:cs="Times New Roman"/>
          <w:b/>
          <w:bCs/>
          <w:color w:val="000000" w:themeColor="text1"/>
        </w:rPr>
        <w:t>.</w:t>
      </w:r>
      <w:r w:rsidRPr="00CA5AB6">
        <w:rPr>
          <w:rFonts w:ascii="Times New Roman" w:hAnsi="Times New Roman" w:cs="Times New Roman"/>
          <w:b/>
          <w:bCs/>
          <w:color w:val="000000" w:themeColor="text1"/>
        </w:rPr>
        <w:t xml:space="preserve"> Döküm ve Isıl İşlem Uygulamaları</w:t>
      </w:r>
    </w:p>
    <w:p w14:paraId="0352D4EA" w14:textId="24F1045B" w:rsidR="007E7D2A" w:rsidRPr="00CA5AB6" w:rsidRDefault="00E702D5" w:rsidP="007E7D2A">
      <w:pPr>
        <w:rPr>
          <w:rFonts w:ascii="Times New Roman" w:hAnsi="Times New Roman" w:cs="Times New Roman"/>
          <w:color w:val="000000" w:themeColor="text1"/>
        </w:rPr>
      </w:pPr>
      <w:r w:rsidRPr="00CA5AB6">
        <w:rPr>
          <w:rFonts w:ascii="Times New Roman" w:hAnsi="Times New Roman" w:cs="Times New Roman"/>
          <w:color w:val="000000" w:themeColor="text1"/>
        </w:rPr>
        <w:t>Öğrencinin;</w:t>
      </w:r>
    </w:p>
    <w:p w14:paraId="71B3881A" w14:textId="6E0695EB" w:rsidR="000F1E4F" w:rsidRPr="00CA5AB6" w:rsidRDefault="007E7D2A" w:rsidP="00CA5AB6">
      <w:pPr>
        <w:numPr>
          <w:ilvl w:val="0"/>
          <w:numId w:val="1"/>
        </w:numPr>
        <w:spacing w:after="0" w:line="240" w:lineRule="auto"/>
        <w:rPr>
          <w:rFonts w:ascii="Times New Roman" w:hAnsi="Times New Roman" w:cs="Times New Roman"/>
        </w:rPr>
      </w:pPr>
      <w:r w:rsidRPr="00CA5AB6">
        <w:rPr>
          <w:rFonts w:ascii="Times New Roman" w:hAnsi="Times New Roman" w:cs="Times New Roman"/>
          <w:color w:val="000000" w:themeColor="text1"/>
        </w:rPr>
        <w:t xml:space="preserve">Bir parçanın karmaşık geometrisinin döküme uygun olup olmadığını (çıkış eğimleri, </w:t>
      </w:r>
      <w:proofErr w:type="spellStart"/>
      <w:r w:rsidR="00EC51A1" w:rsidRPr="00CA5AB6">
        <w:rPr>
          <w:rFonts w:ascii="Times New Roman" w:hAnsi="Times New Roman" w:cs="Times New Roman"/>
          <w:color w:val="000000" w:themeColor="text1"/>
        </w:rPr>
        <w:t>radyüsler</w:t>
      </w:r>
      <w:proofErr w:type="spellEnd"/>
      <w:r w:rsidRPr="00CA5AB6">
        <w:rPr>
          <w:rFonts w:ascii="Times New Roman" w:hAnsi="Times New Roman" w:cs="Times New Roman"/>
          <w:color w:val="000000" w:themeColor="text1"/>
        </w:rPr>
        <w:t>, ayırım çizgileri) değerlendirme</w:t>
      </w:r>
    </w:p>
    <w:p w14:paraId="75E49895" w14:textId="4F1A8900" w:rsidR="00E702D5" w:rsidRPr="00CA5AB6" w:rsidRDefault="00E702D5" w:rsidP="00CA5AB6">
      <w:pPr>
        <w:numPr>
          <w:ilvl w:val="0"/>
          <w:numId w:val="1"/>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Kalıp hazırlama ve döküm süreçlerini incelemesi</w:t>
      </w:r>
    </w:p>
    <w:p w14:paraId="3D375414" w14:textId="40A4667B" w:rsidR="007E7D2A" w:rsidRPr="00CA5AB6" w:rsidRDefault="007E7D2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Parça sayısı ve hassasiyete göre en uygun yöntemi (Kum döküm, Hassas döküm, Basınçlı döküm, Savurma döküm vb.) teknik ve ekonomik olarak seçebilme.</w:t>
      </w:r>
    </w:p>
    <w:p w14:paraId="254982EF" w14:textId="6401CC89" w:rsidR="007E7D2A" w:rsidRPr="00CA5AB6" w:rsidRDefault="007E7D2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Parçanın iç boşluklarını oluşturmak için maça, dış formunu oluşturmak için model tasarım kurallarını (çekme payı, işleme payı hesapları) öğrenme.</w:t>
      </w:r>
    </w:p>
    <w:p w14:paraId="1030DDD9" w14:textId="3ACA7706" w:rsidR="007E7D2A" w:rsidRPr="00CA5AB6" w:rsidRDefault="007E7D2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Sıvı metalin kalıba türbülanssız girmesini sağlayan yollukların ve çekme boşluklarını engelleyen besleyicilerin mühendislik hesaplamalarıyla konumlandırılması.</w:t>
      </w:r>
    </w:p>
    <w:p w14:paraId="461D6BE9" w14:textId="2395D6BD" w:rsidR="007E7D2A" w:rsidRPr="00CA5AB6" w:rsidRDefault="007E7D2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Kum kalıplamada bağlayıcılar, kumun nem ve gaz geçirgenliği gibi özelliklerinin döküm kalitesine etkisini anlama.</w:t>
      </w:r>
    </w:p>
    <w:p w14:paraId="5DBE7195" w14:textId="77777777" w:rsidR="00E702D5" w:rsidRPr="00CA5AB6" w:rsidRDefault="00E702D5" w:rsidP="00CA5AB6">
      <w:pPr>
        <w:numPr>
          <w:ilvl w:val="0"/>
          <w:numId w:val="1"/>
        </w:numPr>
        <w:spacing w:after="0" w:line="240" w:lineRule="auto"/>
        <w:jc w:val="both"/>
        <w:rPr>
          <w:rFonts w:ascii="Times New Roman" w:hAnsi="Times New Roman" w:cs="Times New Roman"/>
          <w:color w:val="000000" w:themeColor="text1"/>
        </w:rPr>
      </w:pPr>
      <w:proofErr w:type="spellStart"/>
      <w:r w:rsidRPr="00CA5AB6">
        <w:rPr>
          <w:rFonts w:ascii="Times New Roman" w:hAnsi="Times New Roman" w:cs="Times New Roman"/>
          <w:color w:val="000000" w:themeColor="text1"/>
        </w:rPr>
        <w:t>Ergiyik</w:t>
      </w:r>
      <w:proofErr w:type="spellEnd"/>
      <w:r w:rsidRPr="00CA5AB6">
        <w:rPr>
          <w:rFonts w:ascii="Times New Roman" w:hAnsi="Times New Roman" w:cs="Times New Roman"/>
          <w:color w:val="000000" w:themeColor="text1"/>
        </w:rPr>
        <w:t xml:space="preserve"> metal davranışlarını gözlemlemesi</w:t>
      </w:r>
    </w:p>
    <w:p w14:paraId="6E1838DE" w14:textId="77777777" w:rsidR="00E702D5" w:rsidRPr="00CA5AB6" w:rsidRDefault="00E702D5"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Isıl işlem türlerini öğrenmesi</w:t>
      </w:r>
    </w:p>
    <w:p w14:paraId="324A9163" w14:textId="6D2D21E2" w:rsidR="00E702D5" w:rsidRPr="00CA5AB6" w:rsidRDefault="00E702D5"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Mekanik özellik değişimlerini analiz etmesi</w:t>
      </w:r>
    </w:p>
    <w:p w14:paraId="7779D8E7" w14:textId="37C61756" w:rsidR="007E7D2A" w:rsidRPr="00CA5AB6" w:rsidRDefault="007E7D2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Gaz boşluğu, çekme boşluğu (</w:t>
      </w:r>
      <w:proofErr w:type="spellStart"/>
      <w:r w:rsidRPr="00CA5AB6">
        <w:rPr>
          <w:rFonts w:ascii="Times New Roman" w:hAnsi="Times New Roman" w:cs="Times New Roman"/>
          <w:color w:val="000000" w:themeColor="text1"/>
        </w:rPr>
        <w:t>lunker</w:t>
      </w:r>
      <w:proofErr w:type="spellEnd"/>
      <w:r w:rsidRPr="00CA5AB6">
        <w:rPr>
          <w:rFonts w:ascii="Times New Roman" w:hAnsi="Times New Roman" w:cs="Times New Roman"/>
          <w:color w:val="000000" w:themeColor="text1"/>
        </w:rPr>
        <w:t xml:space="preserve">), soğuk birleşme ve kum yapışması gibi hataların nedenlerini </w:t>
      </w:r>
      <w:r w:rsidRPr="00CA5AB6">
        <w:rPr>
          <w:rFonts w:ascii="Times New Roman" w:hAnsi="Times New Roman" w:cs="Times New Roman"/>
          <w:color w:val="000000" w:themeColor="text1"/>
        </w:rPr>
        <w:t>analiz etme.</w:t>
      </w:r>
    </w:p>
    <w:p w14:paraId="457A1B4E" w14:textId="615444CF" w:rsidR="007E7D2A" w:rsidRPr="00CA5AB6" w:rsidRDefault="007E7D2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Dökümün talaşlı imalata göre hammadde tasarrufu avantajını ve hurda malzemenin yeniden eritilerek ekonomiye kazandırılması</w:t>
      </w:r>
      <w:r w:rsidRPr="00CA5AB6">
        <w:rPr>
          <w:rFonts w:ascii="Times New Roman" w:hAnsi="Times New Roman" w:cs="Times New Roman"/>
          <w:color w:val="0A0A0A"/>
          <w:shd w:val="clear" w:color="auto" w:fill="FFFFFF"/>
        </w:rPr>
        <w:t xml:space="preserve"> sürecini yönetme.</w:t>
      </w:r>
    </w:p>
    <w:p w14:paraId="48CD1C82" w14:textId="59E184B9" w:rsidR="00E702D5" w:rsidRPr="00CA5AB6" w:rsidRDefault="00E702D5" w:rsidP="00E702D5">
      <w:pPr>
        <w:rPr>
          <w:rFonts w:ascii="Times New Roman" w:hAnsi="Times New Roman" w:cs="Times New Roman"/>
          <w:color w:val="000000" w:themeColor="text1"/>
        </w:rPr>
      </w:pPr>
      <w:proofErr w:type="gramStart"/>
      <w:r w:rsidRPr="00CA5AB6">
        <w:rPr>
          <w:rFonts w:ascii="Times New Roman" w:hAnsi="Times New Roman" w:cs="Times New Roman"/>
          <w:color w:val="000000" w:themeColor="text1"/>
        </w:rPr>
        <w:t>beklenir</w:t>
      </w:r>
      <w:proofErr w:type="gramEnd"/>
      <w:r w:rsidRPr="00CA5AB6">
        <w:rPr>
          <w:rFonts w:ascii="Times New Roman" w:hAnsi="Times New Roman" w:cs="Times New Roman"/>
          <w:color w:val="000000" w:themeColor="text1"/>
        </w:rPr>
        <w:t>.</w:t>
      </w:r>
    </w:p>
    <w:p w14:paraId="0C3C5C5C" w14:textId="062E0988" w:rsidR="00537BA1" w:rsidRPr="00CA5AB6" w:rsidRDefault="00537BA1" w:rsidP="00537BA1">
      <w:pPr>
        <w:rPr>
          <w:rFonts w:ascii="Times New Roman" w:hAnsi="Times New Roman" w:cs="Times New Roman"/>
          <w:color w:val="000000" w:themeColor="text1"/>
        </w:rPr>
      </w:pPr>
      <w:r w:rsidRPr="00CA5AB6">
        <w:rPr>
          <w:rFonts w:ascii="Times New Roman" w:hAnsi="Times New Roman" w:cs="Times New Roman"/>
          <w:b/>
          <w:bCs/>
          <w:color w:val="000000" w:themeColor="text1"/>
        </w:rPr>
        <w:t>e</w:t>
      </w:r>
      <w:r w:rsidR="00C531A5" w:rsidRPr="00CA5AB6">
        <w:rPr>
          <w:rFonts w:ascii="Times New Roman" w:hAnsi="Times New Roman" w:cs="Times New Roman"/>
          <w:b/>
          <w:bCs/>
          <w:color w:val="000000" w:themeColor="text1"/>
        </w:rPr>
        <w:t>.</w:t>
      </w:r>
      <w:r w:rsidRPr="00CA5AB6">
        <w:rPr>
          <w:rFonts w:ascii="Times New Roman" w:hAnsi="Times New Roman" w:cs="Times New Roman"/>
          <w:b/>
          <w:bCs/>
          <w:color w:val="000000" w:themeColor="text1"/>
        </w:rPr>
        <w:t xml:space="preserve"> CAD/CAM </w:t>
      </w:r>
    </w:p>
    <w:p w14:paraId="02AFFA96" w14:textId="77777777" w:rsidR="00537BA1" w:rsidRPr="00CA5AB6" w:rsidRDefault="00537BA1" w:rsidP="00537BA1">
      <w:pPr>
        <w:rPr>
          <w:rFonts w:ascii="Times New Roman" w:hAnsi="Times New Roman" w:cs="Times New Roman"/>
          <w:color w:val="000000" w:themeColor="text1"/>
        </w:rPr>
      </w:pPr>
      <w:r w:rsidRPr="00CA5AB6">
        <w:rPr>
          <w:rFonts w:ascii="Times New Roman" w:hAnsi="Times New Roman" w:cs="Times New Roman"/>
          <w:color w:val="000000" w:themeColor="text1"/>
        </w:rPr>
        <w:t>Öğrencinin;</w:t>
      </w:r>
    </w:p>
    <w:p w14:paraId="342CF2B5" w14:textId="77777777" w:rsidR="00537BA1" w:rsidRPr="00CA5AB6" w:rsidRDefault="00537BA1"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Teknik resim okuma ve çizim yapması</w:t>
      </w:r>
    </w:p>
    <w:p w14:paraId="3B67D5A9" w14:textId="3EF8B5A7" w:rsidR="00537BA1" w:rsidRPr="00CA5AB6" w:rsidRDefault="00537BA1"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3B modelleme programlarını kullanması</w:t>
      </w:r>
    </w:p>
    <w:p w14:paraId="47876566" w14:textId="77777777" w:rsidR="00C62E7A" w:rsidRPr="00CA5AB6" w:rsidRDefault="00C62E7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Parçanın boyutlarını değişkenlere bağlayarak, bir ölçü değiştiğinde tüm tasarımın otomatik güncellenmesini sağlama becerisi.</w:t>
      </w:r>
    </w:p>
    <w:p w14:paraId="3049E248" w14:textId="77777777" w:rsidR="00C62E7A" w:rsidRPr="00CA5AB6" w:rsidRDefault="00C62E7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b/>
          <w:bCs/>
          <w:color w:val="000000" w:themeColor="text1"/>
        </w:rPr>
        <w:t>Montaj ve Mekanizma Analizi:</w:t>
      </w:r>
      <w:r w:rsidRPr="00CA5AB6">
        <w:rPr>
          <w:rFonts w:ascii="Times New Roman" w:hAnsi="Times New Roman" w:cs="Times New Roman"/>
          <w:color w:val="000000" w:themeColor="text1"/>
        </w:rPr>
        <w:t> Çok parçalı sistemlerin bir araya getirilmesi, parçalar arası çakışma (</w:t>
      </w:r>
      <w:proofErr w:type="spellStart"/>
      <w:r w:rsidRPr="00CA5AB6">
        <w:rPr>
          <w:rFonts w:ascii="Times New Roman" w:hAnsi="Times New Roman" w:cs="Times New Roman"/>
          <w:color w:val="000000" w:themeColor="text1"/>
        </w:rPr>
        <w:t>interference</w:t>
      </w:r>
      <w:proofErr w:type="spellEnd"/>
      <w:r w:rsidRPr="00CA5AB6">
        <w:rPr>
          <w:rFonts w:ascii="Times New Roman" w:hAnsi="Times New Roman" w:cs="Times New Roman"/>
          <w:color w:val="000000" w:themeColor="text1"/>
        </w:rPr>
        <w:t>) kontrolü ve hareketli düzeneklerin çalışma simülasyonu.</w:t>
      </w:r>
    </w:p>
    <w:p w14:paraId="1D7AB109" w14:textId="77777777" w:rsidR="00C62E7A" w:rsidRPr="00CA5AB6" w:rsidRDefault="00C62E7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b/>
          <w:bCs/>
          <w:color w:val="000000" w:themeColor="text1"/>
        </w:rPr>
        <w:lastRenderedPageBreak/>
        <w:t>Teknik Dokümantasyon:</w:t>
      </w:r>
      <w:r w:rsidRPr="00CA5AB6">
        <w:rPr>
          <w:rFonts w:ascii="Times New Roman" w:hAnsi="Times New Roman" w:cs="Times New Roman"/>
          <w:color w:val="000000" w:themeColor="text1"/>
        </w:rPr>
        <w:t> 3D modellerden otomatik olarak standartlara uygun 2D teknik resimler, parça listeleri (BOM) ve patlatılmış görünüşler oluşturma.</w:t>
      </w:r>
    </w:p>
    <w:p w14:paraId="74D378CD" w14:textId="77777777" w:rsidR="00C62E7A" w:rsidRPr="00C62E7A" w:rsidRDefault="00C62E7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Operasyon Planlama: İşlenecek parçanın geometrisine göre kaba boşaltma, finiş (yüzey temizleme) ve delme gibi operasyon sıralarını en verimli şekilde belirleme.</w:t>
      </w:r>
    </w:p>
    <w:p w14:paraId="6FCE5219" w14:textId="77777777" w:rsidR="00C62E7A" w:rsidRPr="00C62E7A" w:rsidRDefault="00C62E7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Takım Yolu (</w:t>
      </w:r>
      <w:proofErr w:type="spellStart"/>
      <w:r w:rsidRPr="00CA5AB6">
        <w:rPr>
          <w:rFonts w:ascii="Times New Roman" w:hAnsi="Times New Roman" w:cs="Times New Roman"/>
          <w:color w:val="000000" w:themeColor="text1"/>
        </w:rPr>
        <w:t>Toolpath</w:t>
      </w:r>
      <w:proofErr w:type="spellEnd"/>
      <w:r w:rsidRPr="00CA5AB6">
        <w:rPr>
          <w:rFonts w:ascii="Times New Roman" w:hAnsi="Times New Roman" w:cs="Times New Roman"/>
          <w:color w:val="000000" w:themeColor="text1"/>
        </w:rPr>
        <w:t>) Optimizasyonu: Kesici takımın hareketlerini, boşta geçen zamanı (</w:t>
      </w:r>
      <w:proofErr w:type="spellStart"/>
      <w:r w:rsidRPr="00CA5AB6">
        <w:rPr>
          <w:rFonts w:ascii="Times New Roman" w:hAnsi="Times New Roman" w:cs="Times New Roman"/>
          <w:color w:val="000000" w:themeColor="text1"/>
        </w:rPr>
        <w:t>rapid</w:t>
      </w:r>
      <w:proofErr w:type="spellEnd"/>
      <w:r w:rsidRPr="00CA5AB6">
        <w:rPr>
          <w:rFonts w:ascii="Times New Roman" w:hAnsi="Times New Roman" w:cs="Times New Roman"/>
          <w:color w:val="000000" w:themeColor="text1"/>
        </w:rPr>
        <w:t xml:space="preserve"> hareketler) minimize edecek ve yüzey kalitesini maksimize edecek şekilde programlama.</w:t>
      </w:r>
    </w:p>
    <w:p w14:paraId="59306C36" w14:textId="77777777" w:rsidR="00C62E7A" w:rsidRPr="00C62E7A" w:rsidRDefault="00C62E7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Çarpışma Kontrolü ve Simülasyon: Tezgâh, bağlama aparatları (fikstür) ve kesici takımın birbirine çarpma riskini dijital ortamda tespit edip önleme.</w:t>
      </w:r>
    </w:p>
    <w:p w14:paraId="6A0C9E7B" w14:textId="77777777" w:rsidR="00C62E7A" w:rsidRPr="00C62E7A" w:rsidRDefault="00C62E7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Post-</w:t>
      </w:r>
      <w:proofErr w:type="spellStart"/>
      <w:r w:rsidRPr="00CA5AB6">
        <w:rPr>
          <w:rFonts w:ascii="Times New Roman" w:hAnsi="Times New Roman" w:cs="Times New Roman"/>
          <w:color w:val="000000" w:themeColor="text1"/>
        </w:rPr>
        <w:t>Processor</w:t>
      </w:r>
      <w:proofErr w:type="spellEnd"/>
      <w:r w:rsidRPr="00CA5AB6">
        <w:rPr>
          <w:rFonts w:ascii="Times New Roman" w:hAnsi="Times New Roman" w:cs="Times New Roman"/>
          <w:color w:val="000000" w:themeColor="text1"/>
        </w:rPr>
        <w:t xml:space="preserve"> Mantığı: CAM yazılımında oluşturulan genel kodun, atölyedeki spesifik kontrol ünitesine (</w:t>
      </w:r>
      <w:proofErr w:type="spellStart"/>
      <w:r w:rsidRPr="00CA5AB6">
        <w:rPr>
          <w:rFonts w:ascii="Times New Roman" w:hAnsi="Times New Roman" w:cs="Times New Roman"/>
          <w:color w:val="000000" w:themeColor="text1"/>
        </w:rPr>
        <w:t>Fanuc</w:t>
      </w:r>
      <w:proofErr w:type="spellEnd"/>
      <w:r w:rsidRPr="00CA5AB6">
        <w:rPr>
          <w:rFonts w:ascii="Times New Roman" w:hAnsi="Times New Roman" w:cs="Times New Roman"/>
          <w:color w:val="000000" w:themeColor="text1"/>
        </w:rPr>
        <w:t xml:space="preserve">, Siemens, </w:t>
      </w:r>
      <w:proofErr w:type="spellStart"/>
      <w:r w:rsidRPr="00CA5AB6">
        <w:rPr>
          <w:rFonts w:ascii="Times New Roman" w:hAnsi="Times New Roman" w:cs="Times New Roman"/>
          <w:color w:val="000000" w:themeColor="text1"/>
        </w:rPr>
        <w:t>Heidenhain</w:t>
      </w:r>
      <w:proofErr w:type="spellEnd"/>
      <w:r w:rsidRPr="00CA5AB6">
        <w:rPr>
          <w:rFonts w:ascii="Times New Roman" w:hAnsi="Times New Roman" w:cs="Times New Roman"/>
          <w:color w:val="000000" w:themeColor="text1"/>
        </w:rPr>
        <w:t xml:space="preserve"> vb.) uygun G-kodlarına dönüştürülmesini yönetme.</w:t>
      </w:r>
    </w:p>
    <w:p w14:paraId="0128CD3F" w14:textId="77777777" w:rsidR="00C62E7A" w:rsidRPr="00C62E7A" w:rsidRDefault="00C62E7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Tersine Mühendislik: Mevcut fiziksel parçaların 3D tarama verilerini CAD ortamına aktarıp üzerinde modifikasyon yapabilme yetisi.</w:t>
      </w:r>
    </w:p>
    <w:p w14:paraId="1556A755" w14:textId="77777777" w:rsidR="00C62E7A" w:rsidRPr="00CA5AB6" w:rsidRDefault="00C62E7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color w:val="000000" w:themeColor="text1"/>
        </w:rPr>
        <w:t>Veri Yönetimi (PDM): Tasarım revizyonlarını takip etme, büyük veri gruplarını yönetme ve ekip içi iş birliği standartlarını uygulama.</w:t>
      </w:r>
    </w:p>
    <w:p w14:paraId="145E7471" w14:textId="77777777" w:rsidR="00C62E7A" w:rsidRPr="00CA5AB6" w:rsidRDefault="00C62E7A" w:rsidP="00CA5AB6">
      <w:pPr>
        <w:numPr>
          <w:ilvl w:val="0"/>
          <w:numId w:val="1"/>
        </w:numPr>
        <w:spacing w:after="0" w:line="240" w:lineRule="auto"/>
        <w:jc w:val="both"/>
        <w:rPr>
          <w:rFonts w:ascii="Times New Roman" w:hAnsi="Times New Roman" w:cs="Times New Roman"/>
          <w:color w:val="000000" w:themeColor="text1"/>
        </w:rPr>
      </w:pPr>
      <w:proofErr w:type="spellStart"/>
      <w:r w:rsidRPr="00CA5AB6">
        <w:rPr>
          <w:rFonts w:ascii="Times New Roman" w:hAnsi="Times New Roman" w:cs="Times New Roman"/>
          <w:b/>
          <w:bCs/>
          <w:color w:val="000000" w:themeColor="text1"/>
        </w:rPr>
        <w:t>Üretilebilirlik</w:t>
      </w:r>
      <w:proofErr w:type="spellEnd"/>
      <w:r w:rsidRPr="00CA5AB6">
        <w:rPr>
          <w:rFonts w:ascii="Times New Roman" w:hAnsi="Times New Roman" w:cs="Times New Roman"/>
          <w:b/>
          <w:bCs/>
          <w:color w:val="000000" w:themeColor="text1"/>
        </w:rPr>
        <w:t xml:space="preserve"> Doğrulaması:</w:t>
      </w:r>
      <w:r w:rsidRPr="00CA5AB6">
        <w:rPr>
          <w:rFonts w:ascii="Times New Roman" w:hAnsi="Times New Roman" w:cs="Times New Roman"/>
          <w:color w:val="000000" w:themeColor="text1"/>
        </w:rPr>
        <w:t xml:space="preserve"> "Çizdiğim bu parça işlenebilir mi?" sorusuna tasarım aşamasında yanıt verme; takımın giremeyeceği dar kanalları veya işlenmesi </w:t>
      </w:r>
      <w:proofErr w:type="gramStart"/>
      <w:r w:rsidRPr="00CA5AB6">
        <w:rPr>
          <w:rFonts w:ascii="Times New Roman" w:hAnsi="Times New Roman" w:cs="Times New Roman"/>
          <w:color w:val="000000" w:themeColor="text1"/>
        </w:rPr>
        <w:t>imkansız</w:t>
      </w:r>
      <w:proofErr w:type="gramEnd"/>
      <w:r w:rsidRPr="00CA5AB6">
        <w:rPr>
          <w:rFonts w:ascii="Times New Roman" w:hAnsi="Times New Roman" w:cs="Times New Roman"/>
          <w:color w:val="000000" w:themeColor="text1"/>
        </w:rPr>
        <w:t xml:space="preserve"> keskin köşeleri tespit etme.</w:t>
      </w:r>
    </w:p>
    <w:p w14:paraId="06A5CAF3" w14:textId="77777777" w:rsidR="00C62E7A" w:rsidRPr="00CA5AB6" w:rsidRDefault="00C62E7A" w:rsidP="00CA5AB6">
      <w:pPr>
        <w:numPr>
          <w:ilvl w:val="0"/>
          <w:numId w:val="1"/>
        </w:numPr>
        <w:spacing w:after="0" w:line="240" w:lineRule="auto"/>
        <w:jc w:val="both"/>
        <w:rPr>
          <w:rFonts w:ascii="Times New Roman" w:hAnsi="Times New Roman" w:cs="Times New Roman"/>
          <w:color w:val="000000" w:themeColor="text1"/>
        </w:rPr>
      </w:pPr>
      <w:r w:rsidRPr="00CA5AB6">
        <w:rPr>
          <w:rFonts w:ascii="Times New Roman" w:hAnsi="Times New Roman" w:cs="Times New Roman"/>
          <w:b/>
          <w:bCs/>
          <w:color w:val="000000" w:themeColor="text1"/>
        </w:rPr>
        <w:t xml:space="preserve">Hızlı </w:t>
      </w:r>
      <w:proofErr w:type="spellStart"/>
      <w:r w:rsidRPr="00CA5AB6">
        <w:rPr>
          <w:rFonts w:ascii="Times New Roman" w:hAnsi="Times New Roman" w:cs="Times New Roman"/>
          <w:b/>
          <w:bCs/>
          <w:color w:val="000000" w:themeColor="text1"/>
        </w:rPr>
        <w:t>Prototipleme</w:t>
      </w:r>
      <w:proofErr w:type="spellEnd"/>
      <w:r w:rsidRPr="00CA5AB6">
        <w:rPr>
          <w:rFonts w:ascii="Times New Roman" w:hAnsi="Times New Roman" w:cs="Times New Roman"/>
          <w:b/>
          <w:bCs/>
          <w:color w:val="000000" w:themeColor="text1"/>
        </w:rPr>
        <w:t>:</w:t>
      </w:r>
      <w:r w:rsidRPr="00CA5AB6">
        <w:rPr>
          <w:rFonts w:ascii="Times New Roman" w:hAnsi="Times New Roman" w:cs="Times New Roman"/>
          <w:color w:val="000000" w:themeColor="text1"/>
        </w:rPr>
        <w:t> Tasarlanan veriyi doğrudan 3D yazıcılara veya CNC tezgâhlara aktararak ürün geliştirme sürecini (Time-</w:t>
      </w:r>
      <w:proofErr w:type="spellStart"/>
      <w:r w:rsidRPr="00CA5AB6">
        <w:rPr>
          <w:rFonts w:ascii="Times New Roman" w:hAnsi="Times New Roman" w:cs="Times New Roman"/>
          <w:color w:val="000000" w:themeColor="text1"/>
        </w:rPr>
        <w:t>to</w:t>
      </w:r>
      <w:proofErr w:type="spellEnd"/>
      <w:r w:rsidRPr="00CA5AB6">
        <w:rPr>
          <w:rFonts w:ascii="Times New Roman" w:hAnsi="Times New Roman" w:cs="Times New Roman"/>
          <w:color w:val="000000" w:themeColor="text1"/>
        </w:rPr>
        <w:t>-Market) kısaltma.</w:t>
      </w:r>
    </w:p>
    <w:p w14:paraId="581EFFDA" w14:textId="39DB3867" w:rsidR="00537BA1" w:rsidRDefault="00537BA1" w:rsidP="000A0493">
      <w:pPr>
        <w:spacing w:after="0" w:line="240" w:lineRule="auto"/>
        <w:jc w:val="both"/>
        <w:rPr>
          <w:rFonts w:ascii="Times New Roman" w:hAnsi="Times New Roman" w:cs="Times New Roman"/>
          <w:color w:val="000000" w:themeColor="text1"/>
        </w:rPr>
      </w:pPr>
      <w:proofErr w:type="gramStart"/>
      <w:r w:rsidRPr="00CA5AB6">
        <w:rPr>
          <w:rFonts w:ascii="Times New Roman" w:hAnsi="Times New Roman" w:cs="Times New Roman"/>
          <w:color w:val="000000" w:themeColor="text1"/>
        </w:rPr>
        <w:t>beklenir</w:t>
      </w:r>
      <w:proofErr w:type="gramEnd"/>
      <w:r w:rsidRPr="00CA5AB6">
        <w:rPr>
          <w:rFonts w:ascii="Times New Roman" w:hAnsi="Times New Roman" w:cs="Times New Roman"/>
          <w:color w:val="000000" w:themeColor="text1"/>
        </w:rPr>
        <w:t>.</w:t>
      </w:r>
    </w:p>
    <w:p w14:paraId="2A0FA980" w14:textId="77777777" w:rsidR="000A0493" w:rsidRPr="00CA5AB6" w:rsidRDefault="000A0493" w:rsidP="000A0493">
      <w:pPr>
        <w:spacing w:after="0" w:line="240" w:lineRule="auto"/>
        <w:ind w:left="720"/>
        <w:jc w:val="both"/>
        <w:rPr>
          <w:rFonts w:ascii="Times New Roman" w:hAnsi="Times New Roman" w:cs="Times New Roman"/>
          <w:color w:val="000000" w:themeColor="text1"/>
        </w:rPr>
      </w:pPr>
    </w:p>
    <w:p w14:paraId="7FCB80C3" w14:textId="0F418D16" w:rsidR="00E702D5" w:rsidRPr="00CA5AB6" w:rsidRDefault="00C531A5" w:rsidP="00E702D5">
      <w:pPr>
        <w:rPr>
          <w:rFonts w:ascii="Times New Roman" w:hAnsi="Times New Roman" w:cs="Times New Roman"/>
          <w:color w:val="000000" w:themeColor="text1"/>
        </w:rPr>
      </w:pPr>
      <w:r w:rsidRPr="00CA5AB6">
        <w:rPr>
          <w:rFonts w:ascii="Times New Roman" w:hAnsi="Times New Roman" w:cs="Times New Roman"/>
          <w:b/>
          <w:bCs/>
          <w:color w:val="000000" w:themeColor="text1"/>
        </w:rPr>
        <w:t>f.</w:t>
      </w:r>
      <w:r w:rsidR="00E702D5" w:rsidRPr="00CA5AB6">
        <w:rPr>
          <w:rFonts w:ascii="Times New Roman" w:hAnsi="Times New Roman" w:cs="Times New Roman"/>
          <w:b/>
          <w:bCs/>
          <w:color w:val="000000" w:themeColor="text1"/>
        </w:rPr>
        <w:t xml:space="preserve"> Montaj ve Üretim Hatları</w:t>
      </w:r>
    </w:p>
    <w:p w14:paraId="3D17BB5E" w14:textId="77777777" w:rsidR="00E702D5" w:rsidRPr="00CA5AB6" w:rsidRDefault="00E702D5" w:rsidP="00E702D5">
      <w:pPr>
        <w:rPr>
          <w:rFonts w:ascii="Times New Roman" w:hAnsi="Times New Roman" w:cs="Times New Roman"/>
          <w:color w:val="000000" w:themeColor="text1"/>
        </w:rPr>
      </w:pPr>
      <w:r w:rsidRPr="00CA5AB6">
        <w:rPr>
          <w:rFonts w:ascii="Times New Roman" w:hAnsi="Times New Roman" w:cs="Times New Roman"/>
          <w:color w:val="000000" w:themeColor="text1"/>
        </w:rPr>
        <w:t>Öğrencinin;</w:t>
      </w:r>
    </w:p>
    <w:p w14:paraId="527BC8CF" w14:textId="77777777" w:rsidR="00E702D5" w:rsidRPr="00CA5AB6" w:rsidRDefault="00E702D5" w:rsidP="00CA5AB6">
      <w:pPr>
        <w:numPr>
          <w:ilvl w:val="0"/>
          <w:numId w:val="5"/>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Montaj sıralamasını ve iş akışını incelemesi</w:t>
      </w:r>
    </w:p>
    <w:p w14:paraId="71D387DC" w14:textId="77777777" w:rsidR="00E702D5" w:rsidRPr="00CA5AB6" w:rsidRDefault="00E702D5" w:rsidP="00CA5AB6">
      <w:pPr>
        <w:numPr>
          <w:ilvl w:val="0"/>
          <w:numId w:val="5"/>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Otomasyon sistemlerini gözlemlemesi</w:t>
      </w:r>
    </w:p>
    <w:p w14:paraId="5B0FFAE1" w14:textId="77777777" w:rsidR="00E702D5" w:rsidRPr="00CA5AB6" w:rsidRDefault="00E702D5" w:rsidP="00CA5AB6">
      <w:pPr>
        <w:numPr>
          <w:ilvl w:val="0"/>
          <w:numId w:val="5"/>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Üretim hattı organizasyonunu anlaması</w:t>
      </w:r>
    </w:p>
    <w:p w14:paraId="0F18829A" w14:textId="77777777" w:rsidR="00E702D5" w:rsidRPr="00CA5AB6" w:rsidRDefault="00E702D5" w:rsidP="00CA5AB6">
      <w:pPr>
        <w:numPr>
          <w:ilvl w:val="0"/>
          <w:numId w:val="5"/>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Verimlilik kavramlarını değerlendirmesi</w:t>
      </w:r>
    </w:p>
    <w:p w14:paraId="36CA3ED0" w14:textId="15DB5378" w:rsidR="00E702D5" w:rsidRPr="00CA5AB6" w:rsidRDefault="00E702D5" w:rsidP="00E702D5">
      <w:pPr>
        <w:rPr>
          <w:rFonts w:ascii="Times New Roman" w:hAnsi="Times New Roman" w:cs="Times New Roman"/>
          <w:color w:val="000000" w:themeColor="text1"/>
        </w:rPr>
      </w:pPr>
      <w:proofErr w:type="gramStart"/>
      <w:r w:rsidRPr="00CA5AB6">
        <w:rPr>
          <w:rFonts w:ascii="Times New Roman" w:hAnsi="Times New Roman" w:cs="Times New Roman"/>
          <w:color w:val="000000" w:themeColor="text1"/>
        </w:rPr>
        <w:t>beklenir</w:t>
      </w:r>
      <w:proofErr w:type="gramEnd"/>
      <w:r w:rsidRPr="00CA5AB6">
        <w:rPr>
          <w:rFonts w:ascii="Times New Roman" w:hAnsi="Times New Roman" w:cs="Times New Roman"/>
          <w:color w:val="000000" w:themeColor="text1"/>
        </w:rPr>
        <w:t>.</w:t>
      </w:r>
    </w:p>
    <w:p w14:paraId="7CA0FB3B" w14:textId="645BAE1D" w:rsidR="00C62E7A" w:rsidRPr="00CA5AB6" w:rsidRDefault="00537BA1" w:rsidP="00C62E7A">
      <w:pPr>
        <w:rPr>
          <w:rFonts w:ascii="Times New Roman" w:hAnsi="Times New Roman" w:cs="Times New Roman"/>
          <w:color w:val="000000" w:themeColor="text1"/>
        </w:rPr>
      </w:pPr>
      <w:r w:rsidRPr="00CA5AB6">
        <w:rPr>
          <w:rFonts w:ascii="Times New Roman" w:hAnsi="Times New Roman" w:cs="Times New Roman"/>
          <w:b/>
          <w:bCs/>
          <w:color w:val="000000" w:themeColor="text1"/>
        </w:rPr>
        <w:t>g</w:t>
      </w:r>
      <w:r w:rsidR="00C531A5" w:rsidRPr="00CA5AB6">
        <w:rPr>
          <w:rFonts w:ascii="Times New Roman" w:hAnsi="Times New Roman" w:cs="Times New Roman"/>
          <w:b/>
          <w:bCs/>
          <w:color w:val="000000" w:themeColor="text1"/>
        </w:rPr>
        <w:t>.</w:t>
      </w:r>
      <w:r w:rsidR="00E702D5" w:rsidRPr="00CA5AB6">
        <w:rPr>
          <w:rFonts w:ascii="Times New Roman" w:hAnsi="Times New Roman" w:cs="Times New Roman"/>
          <w:b/>
          <w:bCs/>
          <w:color w:val="000000" w:themeColor="text1"/>
        </w:rPr>
        <w:t xml:space="preserve"> Kalite Kontrol ve Ölçme Teknikleri</w:t>
      </w:r>
    </w:p>
    <w:p w14:paraId="1809084A" w14:textId="79D50801" w:rsidR="00E702D5" w:rsidRPr="00CA5AB6" w:rsidRDefault="00E702D5" w:rsidP="00CA5AB6">
      <w:pPr>
        <w:numPr>
          <w:ilvl w:val="0"/>
          <w:numId w:val="6"/>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Ölçüm aletlerini kullanmayı öğrenmesi</w:t>
      </w:r>
    </w:p>
    <w:p w14:paraId="2D8FC1A5" w14:textId="77777777" w:rsidR="00E702D5" w:rsidRPr="00CA5AB6" w:rsidRDefault="00E702D5" w:rsidP="00CA5AB6">
      <w:pPr>
        <w:numPr>
          <w:ilvl w:val="0"/>
          <w:numId w:val="6"/>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Tolerans ve kalite standartlarını incelemesi</w:t>
      </w:r>
    </w:p>
    <w:p w14:paraId="7F04AAB5" w14:textId="77777777" w:rsidR="00E702D5" w:rsidRPr="00CA5AB6" w:rsidRDefault="00E702D5" w:rsidP="00CA5AB6">
      <w:pPr>
        <w:numPr>
          <w:ilvl w:val="0"/>
          <w:numId w:val="6"/>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Kalite kontrol raporlarını analiz etmesi</w:t>
      </w:r>
    </w:p>
    <w:p w14:paraId="3DF6E7E8" w14:textId="77777777" w:rsidR="00574694" w:rsidRPr="00CA5AB6" w:rsidRDefault="00E702D5" w:rsidP="00CA5AB6">
      <w:pPr>
        <w:numPr>
          <w:ilvl w:val="0"/>
          <w:numId w:val="6"/>
        </w:numPr>
        <w:spacing w:after="0"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Hata kaynaklarını değerlendirmesi</w:t>
      </w:r>
    </w:p>
    <w:p w14:paraId="5A655C39" w14:textId="0F4AA156" w:rsidR="00574694" w:rsidRPr="00CA5AB6" w:rsidRDefault="00574694" w:rsidP="00CA5AB6">
      <w:pPr>
        <w:pStyle w:val="NormalWeb"/>
        <w:numPr>
          <w:ilvl w:val="0"/>
          <w:numId w:val="6"/>
        </w:numPr>
        <w:spacing w:after="0" w:afterAutospacing="0"/>
        <w:rPr>
          <w:i/>
          <w:iCs/>
          <w:color w:val="000000" w:themeColor="text1"/>
          <w:sz w:val="22"/>
          <w:szCs w:val="22"/>
        </w:rPr>
      </w:pPr>
      <w:r w:rsidRPr="00CA5AB6">
        <w:rPr>
          <w:rStyle w:val="Vurgu"/>
          <w:rFonts w:eastAsiaTheme="majorEastAsia"/>
          <w:i w:val="0"/>
          <w:iCs w:val="0"/>
          <w:color w:val="000000" w:themeColor="text1"/>
          <w:sz w:val="22"/>
          <w:szCs w:val="22"/>
        </w:rPr>
        <w:t>Kalite, standart ve mevzuata uygunluk bilinci kazanması</w:t>
      </w:r>
    </w:p>
    <w:p w14:paraId="762F205D" w14:textId="08F99829" w:rsidR="00C531A5" w:rsidRPr="00CA5AB6" w:rsidRDefault="00E702D5" w:rsidP="00E702D5">
      <w:pPr>
        <w:rPr>
          <w:rFonts w:ascii="Times New Roman" w:hAnsi="Times New Roman" w:cs="Times New Roman"/>
          <w:color w:val="000000" w:themeColor="text1"/>
        </w:rPr>
      </w:pPr>
      <w:proofErr w:type="gramStart"/>
      <w:r w:rsidRPr="00CA5AB6">
        <w:rPr>
          <w:rFonts w:ascii="Times New Roman" w:hAnsi="Times New Roman" w:cs="Times New Roman"/>
          <w:color w:val="000000" w:themeColor="text1"/>
        </w:rPr>
        <w:t>beklenir</w:t>
      </w:r>
      <w:proofErr w:type="gramEnd"/>
      <w:r w:rsidRPr="00CA5AB6">
        <w:rPr>
          <w:rFonts w:ascii="Times New Roman" w:hAnsi="Times New Roman" w:cs="Times New Roman"/>
          <w:color w:val="000000" w:themeColor="text1"/>
        </w:rPr>
        <w:t>.</w:t>
      </w:r>
    </w:p>
    <w:p w14:paraId="447433E6" w14:textId="3981D2B4" w:rsidR="00F11668" w:rsidRPr="00CA5AB6" w:rsidRDefault="00F11668" w:rsidP="00E702D5">
      <w:pPr>
        <w:rPr>
          <w:rFonts w:ascii="Times New Roman" w:hAnsi="Times New Roman" w:cs="Times New Roman"/>
          <w:b/>
          <w:color w:val="000000" w:themeColor="text1"/>
        </w:rPr>
      </w:pPr>
      <w:r w:rsidRPr="00CA5AB6">
        <w:rPr>
          <w:rFonts w:ascii="Times New Roman" w:hAnsi="Times New Roman" w:cs="Times New Roman"/>
          <w:b/>
          <w:color w:val="000000" w:themeColor="text1"/>
        </w:rPr>
        <w:t>Isı ve Enerji Alanda İME</w:t>
      </w:r>
    </w:p>
    <w:p w14:paraId="0E2A29C1" w14:textId="33B2679D" w:rsidR="00537BA1" w:rsidRPr="00CA5AB6" w:rsidRDefault="00537BA1" w:rsidP="00537BA1">
      <w:pPr>
        <w:rPr>
          <w:rFonts w:ascii="Times New Roman" w:hAnsi="Times New Roman" w:cs="Times New Roman"/>
          <w:b/>
          <w:color w:val="000000" w:themeColor="text1"/>
        </w:rPr>
      </w:pPr>
      <w:r w:rsidRPr="00CA5AB6">
        <w:rPr>
          <w:rFonts w:ascii="Times New Roman" w:hAnsi="Times New Roman" w:cs="Times New Roman"/>
          <w:b/>
          <w:color w:val="000000" w:themeColor="text1"/>
        </w:rPr>
        <w:t>a</w:t>
      </w:r>
      <w:r w:rsidR="00C531A5" w:rsidRPr="00CA5AB6">
        <w:rPr>
          <w:rFonts w:ascii="Times New Roman" w:hAnsi="Times New Roman" w:cs="Times New Roman"/>
          <w:b/>
          <w:color w:val="000000" w:themeColor="text1"/>
        </w:rPr>
        <w:t>.</w:t>
      </w:r>
      <w:r w:rsidRPr="00CA5AB6">
        <w:rPr>
          <w:rFonts w:ascii="Times New Roman" w:hAnsi="Times New Roman" w:cs="Times New Roman"/>
          <w:b/>
          <w:color w:val="000000" w:themeColor="text1"/>
        </w:rPr>
        <w:t xml:space="preserve"> Enerji Sistemleri ve Mekanik Tesisat</w:t>
      </w:r>
    </w:p>
    <w:p w14:paraId="02909261" w14:textId="77777777" w:rsidR="00537BA1" w:rsidRPr="00CA5AB6" w:rsidRDefault="00537BA1" w:rsidP="00537BA1">
      <w:pPr>
        <w:rPr>
          <w:rFonts w:ascii="Times New Roman" w:hAnsi="Times New Roman" w:cs="Times New Roman"/>
          <w:color w:val="000000" w:themeColor="text1"/>
        </w:rPr>
      </w:pPr>
      <w:r w:rsidRPr="00CA5AB6">
        <w:rPr>
          <w:rFonts w:ascii="Times New Roman" w:hAnsi="Times New Roman" w:cs="Times New Roman"/>
          <w:color w:val="000000" w:themeColor="text1"/>
        </w:rPr>
        <w:t>Öğrencinin;</w:t>
      </w:r>
    </w:p>
    <w:p w14:paraId="7F4C4EBA" w14:textId="19473FF8" w:rsidR="00537BA1" w:rsidRPr="00CA5AB6" w:rsidRDefault="00537BA1" w:rsidP="00CA5AB6">
      <w:pPr>
        <w:pStyle w:val="ListeParagraf"/>
        <w:numPr>
          <w:ilvl w:val="0"/>
          <w:numId w:val="39"/>
        </w:numPr>
        <w:spacing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Isıtma, soğutma ve havalandırma sistemlerini incelemesi</w:t>
      </w:r>
    </w:p>
    <w:p w14:paraId="2D753E51" w14:textId="5D6DD8FF" w:rsidR="00537BA1" w:rsidRPr="00CA5AB6" w:rsidRDefault="00537BA1" w:rsidP="00CA5AB6">
      <w:pPr>
        <w:pStyle w:val="ListeParagraf"/>
        <w:numPr>
          <w:ilvl w:val="0"/>
          <w:numId w:val="39"/>
        </w:numPr>
        <w:spacing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Enerji verimliliği uygulamaları hakkında bilgi edinmesi</w:t>
      </w:r>
    </w:p>
    <w:p w14:paraId="05E486DD" w14:textId="2CC561DD" w:rsidR="00537BA1" w:rsidRPr="00CA5AB6" w:rsidRDefault="00537BA1" w:rsidP="00CA5AB6">
      <w:pPr>
        <w:pStyle w:val="ListeParagraf"/>
        <w:numPr>
          <w:ilvl w:val="0"/>
          <w:numId w:val="39"/>
        </w:numPr>
        <w:spacing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 xml:space="preserve">Hidrolik ve </w:t>
      </w:r>
      <w:proofErr w:type="spellStart"/>
      <w:r w:rsidRPr="00CA5AB6">
        <w:rPr>
          <w:rFonts w:ascii="Times New Roman" w:hAnsi="Times New Roman" w:cs="Times New Roman"/>
          <w:color w:val="000000" w:themeColor="text1"/>
        </w:rPr>
        <w:t>pnömatik</w:t>
      </w:r>
      <w:proofErr w:type="spellEnd"/>
      <w:r w:rsidRPr="00CA5AB6">
        <w:rPr>
          <w:rFonts w:ascii="Times New Roman" w:hAnsi="Times New Roman" w:cs="Times New Roman"/>
          <w:color w:val="000000" w:themeColor="text1"/>
        </w:rPr>
        <w:t xml:space="preserve"> sistemleri gözlemlemesi</w:t>
      </w:r>
    </w:p>
    <w:p w14:paraId="2B16932B" w14:textId="0B7B8630" w:rsidR="00537BA1" w:rsidRPr="00CA5AB6" w:rsidRDefault="00537BA1" w:rsidP="00CA5AB6">
      <w:pPr>
        <w:pStyle w:val="ListeParagraf"/>
        <w:numPr>
          <w:ilvl w:val="0"/>
          <w:numId w:val="39"/>
        </w:numPr>
        <w:spacing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Üretim süreçlerinin çevresel etkilerini değerlendirmesi</w:t>
      </w:r>
    </w:p>
    <w:p w14:paraId="1C18AC05" w14:textId="184828DC" w:rsidR="00537BA1" w:rsidRPr="00CA5AB6" w:rsidRDefault="00537BA1" w:rsidP="00CA5AB6">
      <w:pPr>
        <w:pStyle w:val="ListeParagraf"/>
        <w:numPr>
          <w:ilvl w:val="0"/>
          <w:numId w:val="39"/>
        </w:numPr>
        <w:spacing w:line="240" w:lineRule="auto"/>
        <w:rPr>
          <w:rFonts w:ascii="Times New Roman" w:hAnsi="Times New Roman" w:cs="Times New Roman"/>
          <w:color w:val="000000" w:themeColor="text1"/>
        </w:rPr>
      </w:pPr>
      <w:r w:rsidRPr="00CA5AB6">
        <w:rPr>
          <w:rFonts w:ascii="Times New Roman" w:hAnsi="Times New Roman" w:cs="Times New Roman"/>
          <w:color w:val="000000" w:themeColor="text1"/>
        </w:rPr>
        <w:t>Sürdürülebilir enerji kullanımına yönelik uygulamaları incelemesi</w:t>
      </w:r>
    </w:p>
    <w:p w14:paraId="798BF5A8" w14:textId="77777777" w:rsidR="00537BA1" w:rsidRPr="00CA5AB6" w:rsidRDefault="00537BA1" w:rsidP="00537BA1">
      <w:pPr>
        <w:rPr>
          <w:rFonts w:ascii="Times New Roman" w:hAnsi="Times New Roman" w:cs="Times New Roman"/>
          <w:color w:val="000000" w:themeColor="text1"/>
        </w:rPr>
      </w:pPr>
      <w:proofErr w:type="gramStart"/>
      <w:r w:rsidRPr="00CA5AB6">
        <w:rPr>
          <w:rFonts w:ascii="Times New Roman" w:hAnsi="Times New Roman" w:cs="Times New Roman"/>
          <w:color w:val="000000" w:themeColor="text1"/>
        </w:rPr>
        <w:t>beklenir</w:t>
      </w:r>
      <w:proofErr w:type="gramEnd"/>
      <w:r w:rsidRPr="00CA5AB6">
        <w:rPr>
          <w:rFonts w:ascii="Times New Roman" w:hAnsi="Times New Roman" w:cs="Times New Roman"/>
          <w:color w:val="000000" w:themeColor="text1"/>
        </w:rPr>
        <w:t>.</w:t>
      </w:r>
    </w:p>
    <w:p w14:paraId="095C36EE" w14:textId="1A98B406" w:rsidR="00537BA1" w:rsidRPr="00CA5AB6" w:rsidRDefault="00537BA1" w:rsidP="00537BA1">
      <w:pPr>
        <w:rPr>
          <w:rFonts w:ascii="Times New Roman" w:hAnsi="Times New Roman" w:cs="Times New Roman"/>
          <w:b/>
          <w:color w:val="000000" w:themeColor="text1"/>
        </w:rPr>
      </w:pPr>
      <w:r w:rsidRPr="00CA5AB6">
        <w:rPr>
          <w:rFonts w:ascii="Times New Roman" w:hAnsi="Times New Roman" w:cs="Times New Roman"/>
          <w:b/>
          <w:color w:val="000000" w:themeColor="text1"/>
        </w:rPr>
        <w:t>b</w:t>
      </w:r>
      <w:r w:rsidR="00C531A5" w:rsidRPr="00CA5AB6">
        <w:rPr>
          <w:rFonts w:ascii="Times New Roman" w:hAnsi="Times New Roman" w:cs="Times New Roman"/>
          <w:b/>
          <w:color w:val="000000" w:themeColor="text1"/>
        </w:rPr>
        <w:t>.</w:t>
      </w:r>
      <w:r w:rsidRPr="00CA5AB6">
        <w:rPr>
          <w:rFonts w:ascii="Times New Roman" w:hAnsi="Times New Roman" w:cs="Times New Roman"/>
          <w:b/>
          <w:color w:val="000000" w:themeColor="text1"/>
        </w:rPr>
        <w:t xml:space="preserve"> Termodinamik ve Isı Transferi Uygulamaları</w:t>
      </w:r>
    </w:p>
    <w:p w14:paraId="31B3F68B" w14:textId="77777777" w:rsidR="00537BA1" w:rsidRPr="00CA5AB6" w:rsidRDefault="00537BA1" w:rsidP="00537BA1">
      <w:pPr>
        <w:rPr>
          <w:rFonts w:ascii="Times New Roman" w:hAnsi="Times New Roman" w:cs="Times New Roman"/>
          <w:color w:val="000000" w:themeColor="text1"/>
        </w:rPr>
      </w:pPr>
      <w:r w:rsidRPr="00CA5AB6">
        <w:rPr>
          <w:rFonts w:ascii="Times New Roman" w:hAnsi="Times New Roman" w:cs="Times New Roman"/>
          <w:color w:val="000000" w:themeColor="text1"/>
        </w:rPr>
        <w:t>Öğrencinin;</w:t>
      </w:r>
    </w:p>
    <w:p w14:paraId="6006012B" w14:textId="757CCC84" w:rsidR="00537BA1" w:rsidRPr="00CA5AB6" w:rsidRDefault="00537BA1" w:rsidP="00C531A5">
      <w:pPr>
        <w:pStyle w:val="ListeParagraf"/>
        <w:numPr>
          <w:ilvl w:val="0"/>
          <w:numId w:val="40"/>
        </w:numPr>
        <w:rPr>
          <w:rFonts w:ascii="Times New Roman" w:hAnsi="Times New Roman" w:cs="Times New Roman"/>
          <w:color w:val="000000" w:themeColor="text1"/>
        </w:rPr>
      </w:pPr>
      <w:r w:rsidRPr="00CA5AB6">
        <w:rPr>
          <w:rFonts w:ascii="Times New Roman" w:hAnsi="Times New Roman" w:cs="Times New Roman"/>
          <w:color w:val="000000" w:themeColor="text1"/>
        </w:rPr>
        <w:lastRenderedPageBreak/>
        <w:t>Temel termodinamik prensipleri ve çevrimleri incelemesi</w:t>
      </w:r>
    </w:p>
    <w:p w14:paraId="6167C42F" w14:textId="4FD832C9" w:rsidR="00537BA1" w:rsidRPr="00CA5AB6" w:rsidRDefault="00537BA1" w:rsidP="00C531A5">
      <w:pPr>
        <w:pStyle w:val="ListeParagraf"/>
        <w:numPr>
          <w:ilvl w:val="0"/>
          <w:numId w:val="40"/>
        </w:numPr>
        <w:rPr>
          <w:rFonts w:ascii="Times New Roman" w:hAnsi="Times New Roman" w:cs="Times New Roman"/>
          <w:color w:val="000000" w:themeColor="text1"/>
        </w:rPr>
      </w:pPr>
      <w:r w:rsidRPr="00CA5AB6">
        <w:rPr>
          <w:rFonts w:ascii="Times New Roman" w:hAnsi="Times New Roman" w:cs="Times New Roman"/>
          <w:color w:val="000000" w:themeColor="text1"/>
        </w:rPr>
        <w:t>Isı transferi mekanizmalarını (iletim, taşınım, ışınım) gözlemlemesi</w:t>
      </w:r>
    </w:p>
    <w:p w14:paraId="64DE18B0" w14:textId="6C73DAFB" w:rsidR="00537BA1" w:rsidRPr="00CA5AB6" w:rsidRDefault="00537BA1" w:rsidP="00C531A5">
      <w:pPr>
        <w:pStyle w:val="ListeParagraf"/>
        <w:numPr>
          <w:ilvl w:val="0"/>
          <w:numId w:val="40"/>
        </w:numPr>
        <w:rPr>
          <w:rFonts w:ascii="Times New Roman" w:hAnsi="Times New Roman" w:cs="Times New Roman"/>
          <w:color w:val="000000" w:themeColor="text1"/>
        </w:rPr>
      </w:pPr>
      <w:r w:rsidRPr="00CA5AB6">
        <w:rPr>
          <w:rFonts w:ascii="Times New Roman" w:hAnsi="Times New Roman" w:cs="Times New Roman"/>
          <w:color w:val="000000" w:themeColor="text1"/>
        </w:rPr>
        <w:t>Isı değiştirgeçlerinin çalışma prensiplerini öğrenmesi</w:t>
      </w:r>
    </w:p>
    <w:p w14:paraId="3765FB12" w14:textId="7DB63AF7" w:rsidR="00537BA1" w:rsidRPr="00CA5AB6" w:rsidRDefault="00537BA1" w:rsidP="00C531A5">
      <w:pPr>
        <w:pStyle w:val="ListeParagraf"/>
        <w:numPr>
          <w:ilvl w:val="0"/>
          <w:numId w:val="40"/>
        </w:numPr>
        <w:rPr>
          <w:rFonts w:ascii="Times New Roman" w:hAnsi="Times New Roman" w:cs="Times New Roman"/>
          <w:color w:val="000000" w:themeColor="text1"/>
        </w:rPr>
      </w:pPr>
      <w:r w:rsidRPr="00CA5AB6">
        <w:rPr>
          <w:rFonts w:ascii="Times New Roman" w:hAnsi="Times New Roman" w:cs="Times New Roman"/>
          <w:color w:val="000000" w:themeColor="text1"/>
        </w:rPr>
        <w:t>Enerji dönüşüm süreçlerini değerlendirmesi</w:t>
      </w:r>
    </w:p>
    <w:p w14:paraId="5E5DA0ED" w14:textId="77777777" w:rsidR="00537BA1" w:rsidRPr="00CA5AB6" w:rsidRDefault="00537BA1" w:rsidP="00537BA1">
      <w:pPr>
        <w:rPr>
          <w:rFonts w:ascii="Times New Roman" w:hAnsi="Times New Roman" w:cs="Times New Roman"/>
          <w:color w:val="000000" w:themeColor="text1"/>
        </w:rPr>
      </w:pPr>
      <w:proofErr w:type="gramStart"/>
      <w:r w:rsidRPr="00CA5AB6">
        <w:rPr>
          <w:rFonts w:ascii="Times New Roman" w:hAnsi="Times New Roman" w:cs="Times New Roman"/>
          <w:color w:val="000000" w:themeColor="text1"/>
        </w:rPr>
        <w:t>beklenir</w:t>
      </w:r>
      <w:proofErr w:type="gramEnd"/>
      <w:r w:rsidRPr="00CA5AB6">
        <w:rPr>
          <w:rFonts w:ascii="Times New Roman" w:hAnsi="Times New Roman" w:cs="Times New Roman"/>
          <w:color w:val="000000" w:themeColor="text1"/>
        </w:rPr>
        <w:t>.</w:t>
      </w:r>
    </w:p>
    <w:p w14:paraId="48F39790" w14:textId="6AD57F59" w:rsidR="00537BA1" w:rsidRPr="00CA5AB6" w:rsidRDefault="00537BA1" w:rsidP="00537BA1">
      <w:pPr>
        <w:rPr>
          <w:rFonts w:ascii="Times New Roman" w:hAnsi="Times New Roman" w:cs="Times New Roman"/>
          <w:b/>
          <w:color w:val="000000" w:themeColor="text1"/>
        </w:rPr>
      </w:pPr>
      <w:r w:rsidRPr="00CA5AB6">
        <w:rPr>
          <w:rFonts w:ascii="Times New Roman" w:hAnsi="Times New Roman" w:cs="Times New Roman"/>
          <w:b/>
          <w:color w:val="000000" w:themeColor="text1"/>
        </w:rPr>
        <w:t>c</w:t>
      </w:r>
      <w:r w:rsidR="00C531A5" w:rsidRPr="00CA5AB6">
        <w:rPr>
          <w:rFonts w:ascii="Times New Roman" w:hAnsi="Times New Roman" w:cs="Times New Roman"/>
          <w:b/>
          <w:color w:val="000000" w:themeColor="text1"/>
        </w:rPr>
        <w:t>.</w:t>
      </w:r>
      <w:r w:rsidRPr="00CA5AB6">
        <w:rPr>
          <w:rFonts w:ascii="Times New Roman" w:hAnsi="Times New Roman" w:cs="Times New Roman"/>
          <w:b/>
          <w:color w:val="000000" w:themeColor="text1"/>
        </w:rPr>
        <w:t xml:space="preserve"> Yenilenebilir Enerji Sistemleri</w:t>
      </w:r>
    </w:p>
    <w:p w14:paraId="440A45A1" w14:textId="77777777" w:rsidR="00537BA1" w:rsidRPr="00CA5AB6" w:rsidRDefault="00537BA1" w:rsidP="00537BA1">
      <w:pPr>
        <w:rPr>
          <w:rFonts w:ascii="Times New Roman" w:hAnsi="Times New Roman" w:cs="Times New Roman"/>
          <w:color w:val="000000" w:themeColor="text1"/>
        </w:rPr>
      </w:pPr>
      <w:r w:rsidRPr="00CA5AB6">
        <w:rPr>
          <w:rFonts w:ascii="Times New Roman" w:hAnsi="Times New Roman" w:cs="Times New Roman"/>
          <w:color w:val="000000" w:themeColor="text1"/>
        </w:rPr>
        <w:t>Öğrencinin;</w:t>
      </w:r>
    </w:p>
    <w:p w14:paraId="591E14EB" w14:textId="74052431" w:rsidR="00537BA1" w:rsidRPr="00CA5AB6" w:rsidRDefault="00537BA1" w:rsidP="00C531A5">
      <w:pPr>
        <w:pStyle w:val="ListeParagraf"/>
        <w:numPr>
          <w:ilvl w:val="0"/>
          <w:numId w:val="41"/>
        </w:numPr>
        <w:rPr>
          <w:rFonts w:ascii="Times New Roman" w:hAnsi="Times New Roman" w:cs="Times New Roman"/>
          <w:color w:val="000000" w:themeColor="text1"/>
        </w:rPr>
      </w:pPr>
      <w:r w:rsidRPr="00CA5AB6">
        <w:rPr>
          <w:rFonts w:ascii="Times New Roman" w:hAnsi="Times New Roman" w:cs="Times New Roman"/>
          <w:color w:val="000000" w:themeColor="text1"/>
        </w:rPr>
        <w:t xml:space="preserve">Güneş, rüzgâr, jeotermal ve </w:t>
      </w:r>
      <w:proofErr w:type="spellStart"/>
      <w:r w:rsidRPr="00CA5AB6">
        <w:rPr>
          <w:rFonts w:ascii="Times New Roman" w:hAnsi="Times New Roman" w:cs="Times New Roman"/>
          <w:color w:val="000000" w:themeColor="text1"/>
        </w:rPr>
        <w:t>biyokütle</w:t>
      </w:r>
      <w:proofErr w:type="spellEnd"/>
      <w:r w:rsidRPr="00CA5AB6">
        <w:rPr>
          <w:rFonts w:ascii="Times New Roman" w:hAnsi="Times New Roman" w:cs="Times New Roman"/>
          <w:color w:val="000000" w:themeColor="text1"/>
        </w:rPr>
        <w:t xml:space="preserve"> enerji sistemlerini incelemesi</w:t>
      </w:r>
    </w:p>
    <w:p w14:paraId="721556A2" w14:textId="7D2F7E0A" w:rsidR="00537BA1" w:rsidRPr="00CA5AB6" w:rsidRDefault="00537BA1" w:rsidP="00C531A5">
      <w:pPr>
        <w:pStyle w:val="ListeParagraf"/>
        <w:numPr>
          <w:ilvl w:val="0"/>
          <w:numId w:val="41"/>
        </w:numPr>
        <w:rPr>
          <w:rFonts w:ascii="Times New Roman" w:hAnsi="Times New Roman" w:cs="Times New Roman"/>
          <w:color w:val="000000" w:themeColor="text1"/>
        </w:rPr>
      </w:pPr>
      <w:r w:rsidRPr="00CA5AB6">
        <w:rPr>
          <w:rFonts w:ascii="Times New Roman" w:hAnsi="Times New Roman" w:cs="Times New Roman"/>
          <w:color w:val="000000" w:themeColor="text1"/>
        </w:rPr>
        <w:t>Yenilenebilir enerji üretim yöntemlerini gözlemlemesi</w:t>
      </w:r>
    </w:p>
    <w:p w14:paraId="37A967D5" w14:textId="65F6CCD0" w:rsidR="00537BA1" w:rsidRPr="00CA5AB6" w:rsidRDefault="00537BA1" w:rsidP="00C531A5">
      <w:pPr>
        <w:pStyle w:val="ListeParagraf"/>
        <w:numPr>
          <w:ilvl w:val="0"/>
          <w:numId w:val="41"/>
        </w:numPr>
        <w:rPr>
          <w:rFonts w:ascii="Times New Roman" w:hAnsi="Times New Roman" w:cs="Times New Roman"/>
          <w:color w:val="000000" w:themeColor="text1"/>
        </w:rPr>
      </w:pPr>
      <w:r w:rsidRPr="00CA5AB6">
        <w:rPr>
          <w:rFonts w:ascii="Times New Roman" w:hAnsi="Times New Roman" w:cs="Times New Roman"/>
          <w:color w:val="000000" w:themeColor="text1"/>
        </w:rPr>
        <w:t>Farklı enerji kaynaklarını karşılaştırması</w:t>
      </w:r>
    </w:p>
    <w:p w14:paraId="79012E44" w14:textId="3404AC38" w:rsidR="00537BA1" w:rsidRPr="00CA5AB6" w:rsidRDefault="00537BA1" w:rsidP="00C531A5">
      <w:pPr>
        <w:pStyle w:val="ListeParagraf"/>
        <w:numPr>
          <w:ilvl w:val="0"/>
          <w:numId w:val="41"/>
        </w:numPr>
        <w:rPr>
          <w:rFonts w:ascii="Times New Roman" w:hAnsi="Times New Roman" w:cs="Times New Roman"/>
          <w:color w:val="000000" w:themeColor="text1"/>
        </w:rPr>
      </w:pPr>
      <w:r w:rsidRPr="00CA5AB6">
        <w:rPr>
          <w:rFonts w:ascii="Times New Roman" w:hAnsi="Times New Roman" w:cs="Times New Roman"/>
          <w:color w:val="000000" w:themeColor="text1"/>
        </w:rPr>
        <w:t>Yenilenebilir enerji uygulamalarının genel özelliklerini değerlendirmesi</w:t>
      </w:r>
    </w:p>
    <w:p w14:paraId="3D58E961" w14:textId="77777777" w:rsidR="00537BA1" w:rsidRPr="00CA5AB6" w:rsidRDefault="00537BA1" w:rsidP="00537BA1">
      <w:pPr>
        <w:rPr>
          <w:rFonts w:ascii="Times New Roman" w:hAnsi="Times New Roman" w:cs="Times New Roman"/>
          <w:color w:val="000000" w:themeColor="text1"/>
        </w:rPr>
      </w:pPr>
      <w:proofErr w:type="gramStart"/>
      <w:r w:rsidRPr="00CA5AB6">
        <w:rPr>
          <w:rFonts w:ascii="Times New Roman" w:hAnsi="Times New Roman" w:cs="Times New Roman"/>
          <w:color w:val="000000" w:themeColor="text1"/>
        </w:rPr>
        <w:t>beklenir</w:t>
      </w:r>
      <w:proofErr w:type="gramEnd"/>
      <w:r w:rsidRPr="00CA5AB6">
        <w:rPr>
          <w:rFonts w:ascii="Times New Roman" w:hAnsi="Times New Roman" w:cs="Times New Roman"/>
          <w:color w:val="000000" w:themeColor="text1"/>
        </w:rPr>
        <w:t>.</w:t>
      </w:r>
    </w:p>
    <w:p w14:paraId="16FDFFB0" w14:textId="66DF7A4F" w:rsidR="00537BA1" w:rsidRPr="00CA5AB6" w:rsidRDefault="00537BA1" w:rsidP="00537BA1">
      <w:pPr>
        <w:rPr>
          <w:rFonts w:ascii="Times New Roman" w:hAnsi="Times New Roman" w:cs="Times New Roman"/>
          <w:b/>
          <w:color w:val="000000" w:themeColor="text1"/>
        </w:rPr>
      </w:pPr>
      <w:r w:rsidRPr="00CA5AB6">
        <w:rPr>
          <w:rFonts w:ascii="Times New Roman" w:hAnsi="Times New Roman" w:cs="Times New Roman"/>
          <w:b/>
          <w:color w:val="000000" w:themeColor="text1"/>
        </w:rPr>
        <w:t>d</w:t>
      </w:r>
      <w:r w:rsidR="00C531A5" w:rsidRPr="00CA5AB6">
        <w:rPr>
          <w:rFonts w:ascii="Times New Roman" w:hAnsi="Times New Roman" w:cs="Times New Roman"/>
          <w:b/>
          <w:color w:val="000000" w:themeColor="text1"/>
        </w:rPr>
        <w:t>.</w:t>
      </w:r>
      <w:r w:rsidRPr="00CA5AB6">
        <w:rPr>
          <w:rFonts w:ascii="Times New Roman" w:hAnsi="Times New Roman" w:cs="Times New Roman"/>
          <w:b/>
          <w:color w:val="000000" w:themeColor="text1"/>
        </w:rPr>
        <w:t xml:space="preserve"> Enerji Yönetimi ve Verimlilik</w:t>
      </w:r>
    </w:p>
    <w:p w14:paraId="2946C76C" w14:textId="77777777" w:rsidR="00537BA1" w:rsidRPr="00CA5AB6" w:rsidRDefault="00537BA1" w:rsidP="00537BA1">
      <w:pPr>
        <w:rPr>
          <w:rFonts w:ascii="Times New Roman" w:hAnsi="Times New Roman" w:cs="Times New Roman"/>
          <w:color w:val="000000" w:themeColor="text1"/>
        </w:rPr>
      </w:pPr>
      <w:r w:rsidRPr="00CA5AB6">
        <w:rPr>
          <w:rFonts w:ascii="Times New Roman" w:hAnsi="Times New Roman" w:cs="Times New Roman"/>
          <w:color w:val="000000" w:themeColor="text1"/>
        </w:rPr>
        <w:t>Öğrencinin;</w:t>
      </w:r>
    </w:p>
    <w:p w14:paraId="1B5D54D3" w14:textId="633040BC" w:rsidR="00537BA1" w:rsidRPr="00CA5AB6" w:rsidRDefault="00537BA1" w:rsidP="00C531A5">
      <w:pPr>
        <w:pStyle w:val="ListeParagraf"/>
        <w:numPr>
          <w:ilvl w:val="0"/>
          <w:numId w:val="42"/>
        </w:numPr>
        <w:rPr>
          <w:rFonts w:ascii="Times New Roman" w:hAnsi="Times New Roman" w:cs="Times New Roman"/>
          <w:color w:val="000000" w:themeColor="text1"/>
        </w:rPr>
      </w:pPr>
      <w:r w:rsidRPr="00CA5AB6">
        <w:rPr>
          <w:rFonts w:ascii="Times New Roman" w:hAnsi="Times New Roman" w:cs="Times New Roman"/>
          <w:color w:val="000000" w:themeColor="text1"/>
        </w:rPr>
        <w:t>Enerji tüketim süreçlerini incelemesi</w:t>
      </w:r>
    </w:p>
    <w:p w14:paraId="668BED47" w14:textId="3628F959" w:rsidR="00537BA1" w:rsidRPr="00CA5AB6" w:rsidRDefault="00537BA1" w:rsidP="00C531A5">
      <w:pPr>
        <w:pStyle w:val="ListeParagraf"/>
        <w:numPr>
          <w:ilvl w:val="0"/>
          <w:numId w:val="42"/>
        </w:numPr>
        <w:rPr>
          <w:rFonts w:ascii="Times New Roman" w:hAnsi="Times New Roman" w:cs="Times New Roman"/>
          <w:color w:val="000000" w:themeColor="text1"/>
        </w:rPr>
      </w:pPr>
      <w:r w:rsidRPr="00CA5AB6">
        <w:rPr>
          <w:rFonts w:ascii="Times New Roman" w:hAnsi="Times New Roman" w:cs="Times New Roman"/>
          <w:color w:val="000000" w:themeColor="text1"/>
        </w:rPr>
        <w:t>Enerji verimliliği artırmaya yönelik uygulamaları gözlemlemesi</w:t>
      </w:r>
    </w:p>
    <w:p w14:paraId="211AB9B3" w14:textId="39307F13" w:rsidR="00537BA1" w:rsidRPr="00CA5AB6" w:rsidRDefault="00537BA1" w:rsidP="00C531A5">
      <w:pPr>
        <w:pStyle w:val="ListeParagraf"/>
        <w:numPr>
          <w:ilvl w:val="0"/>
          <w:numId w:val="42"/>
        </w:numPr>
        <w:rPr>
          <w:rFonts w:ascii="Times New Roman" w:hAnsi="Times New Roman" w:cs="Times New Roman"/>
          <w:color w:val="000000" w:themeColor="text1"/>
        </w:rPr>
      </w:pPr>
      <w:r w:rsidRPr="00CA5AB6">
        <w:rPr>
          <w:rFonts w:ascii="Times New Roman" w:hAnsi="Times New Roman" w:cs="Times New Roman"/>
          <w:color w:val="000000" w:themeColor="text1"/>
        </w:rPr>
        <w:t>Enerji izleme ve kontrol sistemleri hakkında bilgi edinmesi</w:t>
      </w:r>
    </w:p>
    <w:p w14:paraId="1952DA00" w14:textId="1AEB14A9" w:rsidR="00537BA1" w:rsidRPr="00CA5AB6" w:rsidRDefault="00537BA1" w:rsidP="00C531A5">
      <w:pPr>
        <w:pStyle w:val="ListeParagraf"/>
        <w:numPr>
          <w:ilvl w:val="0"/>
          <w:numId w:val="42"/>
        </w:numPr>
        <w:rPr>
          <w:rFonts w:ascii="Times New Roman" w:hAnsi="Times New Roman" w:cs="Times New Roman"/>
          <w:color w:val="000000" w:themeColor="text1"/>
        </w:rPr>
      </w:pPr>
      <w:r w:rsidRPr="00CA5AB6">
        <w:rPr>
          <w:rFonts w:ascii="Times New Roman" w:hAnsi="Times New Roman" w:cs="Times New Roman"/>
          <w:color w:val="000000" w:themeColor="text1"/>
        </w:rPr>
        <w:t>Endüstriyel tesislerde enerji kullanımını değerlendirmesi</w:t>
      </w:r>
    </w:p>
    <w:p w14:paraId="1A8200E7" w14:textId="77777777" w:rsidR="00537BA1" w:rsidRPr="00CA5AB6" w:rsidRDefault="00537BA1" w:rsidP="00537BA1">
      <w:pPr>
        <w:rPr>
          <w:rFonts w:ascii="Times New Roman" w:hAnsi="Times New Roman" w:cs="Times New Roman"/>
          <w:color w:val="000000" w:themeColor="text1"/>
        </w:rPr>
      </w:pPr>
      <w:proofErr w:type="gramStart"/>
      <w:r w:rsidRPr="00CA5AB6">
        <w:rPr>
          <w:rFonts w:ascii="Times New Roman" w:hAnsi="Times New Roman" w:cs="Times New Roman"/>
          <w:color w:val="000000" w:themeColor="text1"/>
        </w:rPr>
        <w:t>beklenir</w:t>
      </w:r>
      <w:proofErr w:type="gramEnd"/>
      <w:r w:rsidRPr="00CA5AB6">
        <w:rPr>
          <w:rFonts w:ascii="Times New Roman" w:hAnsi="Times New Roman" w:cs="Times New Roman"/>
          <w:color w:val="000000" w:themeColor="text1"/>
        </w:rPr>
        <w:t>.</w:t>
      </w:r>
    </w:p>
    <w:p w14:paraId="08695BAA" w14:textId="5B5EF8D0" w:rsidR="00537BA1" w:rsidRPr="00CA5AB6" w:rsidRDefault="00537BA1" w:rsidP="00537BA1">
      <w:pPr>
        <w:rPr>
          <w:rFonts w:ascii="Times New Roman" w:hAnsi="Times New Roman" w:cs="Times New Roman"/>
          <w:b/>
          <w:color w:val="000000" w:themeColor="text1"/>
        </w:rPr>
      </w:pPr>
      <w:r w:rsidRPr="00CA5AB6">
        <w:rPr>
          <w:rFonts w:ascii="Times New Roman" w:hAnsi="Times New Roman" w:cs="Times New Roman"/>
          <w:b/>
          <w:color w:val="000000" w:themeColor="text1"/>
        </w:rPr>
        <w:t>e</w:t>
      </w:r>
      <w:r w:rsidR="00C531A5" w:rsidRPr="00CA5AB6">
        <w:rPr>
          <w:rFonts w:ascii="Times New Roman" w:hAnsi="Times New Roman" w:cs="Times New Roman"/>
          <w:b/>
          <w:color w:val="000000" w:themeColor="text1"/>
        </w:rPr>
        <w:t>.</w:t>
      </w:r>
      <w:r w:rsidRPr="00CA5AB6">
        <w:rPr>
          <w:rFonts w:ascii="Times New Roman" w:hAnsi="Times New Roman" w:cs="Times New Roman"/>
          <w:b/>
          <w:color w:val="000000" w:themeColor="text1"/>
        </w:rPr>
        <w:t xml:space="preserve"> </w:t>
      </w:r>
      <w:r w:rsidR="00011395" w:rsidRPr="00CA5AB6">
        <w:rPr>
          <w:rFonts w:ascii="Times New Roman" w:hAnsi="Times New Roman" w:cs="Times New Roman"/>
          <w:b/>
          <w:color w:val="000000" w:themeColor="text1"/>
        </w:rPr>
        <w:t>Nümerik Analiz</w:t>
      </w:r>
    </w:p>
    <w:p w14:paraId="4CEE2FA5" w14:textId="77777777" w:rsidR="00537BA1" w:rsidRPr="00CA5AB6" w:rsidRDefault="00537BA1" w:rsidP="00537BA1">
      <w:pPr>
        <w:rPr>
          <w:rFonts w:ascii="Times New Roman" w:hAnsi="Times New Roman" w:cs="Times New Roman"/>
          <w:color w:val="000000" w:themeColor="text1"/>
        </w:rPr>
      </w:pPr>
      <w:r w:rsidRPr="00CA5AB6">
        <w:rPr>
          <w:rFonts w:ascii="Times New Roman" w:hAnsi="Times New Roman" w:cs="Times New Roman"/>
          <w:color w:val="000000" w:themeColor="text1"/>
        </w:rPr>
        <w:t>Öğrencinin;</w:t>
      </w:r>
    </w:p>
    <w:p w14:paraId="68A6B131" w14:textId="6C419C81" w:rsidR="00537BA1" w:rsidRPr="00CA5AB6" w:rsidRDefault="00537BA1" w:rsidP="00C531A5">
      <w:pPr>
        <w:pStyle w:val="ListeParagraf"/>
        <w:numPr>
          <w:ilvl w:val="0"/>
          <w:numId w:val="43"/>
        </w:numPr>
        <w:rPr>
          <w:rFonts w:ascii="Times New Roman" w:hAnsi="Times New Roman" w:cs="Times New Roman"/>
          <w:color w:val="000000" w:themeColor="text1"/>
        </w:rPr>
      </w:pPr>
      <w:r w:rsidRPr="00CA5AB6">
        <w:rPr>
          <w:rFonts w:ascii="Times New Roman" w:hAnsi="Times New Roman" w:cs="Times New Roman"/>
          <w:color w:val="000000" w:themeColor="text1"/>
        </w:rPr>
        <w:t>Teknik resim okuma ve temel çizim yapma becerisi kazanması</w:t>
      </w:r>
    </w:p>
    <w:p w14:paraId="5DE8A65A" w14:textId="159D409E" w:rsidR="00537BA1" w:rsidRPr="00CA5AB6" w:rsidRDefault="00537BA1" w:rsidP="00C531A5">
      <w:pPr>
        <w:pStyle w:val="ListeParagraf"/>
        <w:numPr>
          <w:ilvl w:val="0"/>
          <w:numId w:val="43"/>
        </w:numPr>
        <w:rPr>
          <w:rFonts w:ascii="Times New Roman" w:hAnsi="Times New Roman" w:cs="Times New Roman"/>
          <w:color w:val="000000" w:themeColor="text1"/>
        </w:rPr>
      </w:pPr>
      <w:r w:rsidRPr="00CA5AB6">
        <w:rPr>
          <w:rFonts w:ascii="Times New Roman" w:hAnsi="Times New Roman" w:cs="Times New Roman"/>
          <w:color w:val="000000" w:themeColor="text1"/>
        </w:rPr>
        <w:t>Bilgisayar destekli tasarım programlarını tanıması</w:t>
      </w:r>
    </w:p>
    <w:p w14:paraId="4142A6B5" w14:textId="2DC429E7" w:rsidR="00537BA1" w:rsidRPr="00CA5AB6" w:rsidRDefault="00537BA1" w:rsidP="00C531A5">
      <w:pPr>
        <w:pStyle w:val="ListeParagraf"/>
        <w:numPr>
          <w:ilvl w:val="0"/>
          <w:numId w:val="43"/>
        </w:numPr>
        <w:jc w:val="both"/>
        <w:rPr>
          <w:rFonts w:ascii="Times New Roman" w:hAnsi="Times New Roman" w:cs="Times New Roman"/>
          <w:color w:val="000000" w:themeColor="text1"/>
        </w:rPr>
      </w:pPr>
      <w:r w:rsidRPr="00CA5AB6">
        <w:rPr>
          <w:rFonts w:ascii="Times New Roman" w:hAnsi="Times New Roman" w:cs="Times New Roman"/>
          <w:color w:val="000000" w:themeColor="text1"/>
        </w:rPr>
        <w:t>Enerji sistemlerine ait ekipmanların (ısı değiştirgeçleri, borulama sistemleri vb.) temel modellenmesini incelemesi</w:t>
      </w:r>
    </w:p>
    <w:p w14:paraId="350249B1" w14:textId="5D86C53A" w:rsidR="00537BA1" w:rsidRPr="00CA5AB6" w:rsidRDefault="00537BA1" w:rsidP="00C531A5">
      <w:pPr>
        <w:pStyle w:val="ListeParagraf"/>
        <w:numPr>
          <w:ilvl w:val="0"/>
          <w:numId w:val="43"/>
        </w:numPr>
        <w:rPr>
          <w:rFonts w:ascii="Times New Roman" w:hAnsi="Times New Roman" w:cs="Times New Roman"/>
          <w:color w:val="000000" w:themeColor="text1"/>
        </w:rPr>
      </w:pPr>
      <w:r w:rsidRPr="00CA5AB6">
        <w:rPr>
          <w:rFonts w:ascii="Times New Roman" w:hAnsi="Times New Roman" w:cs="Times New Roman"/>
          <w:color w:val="000000" w:themeColor="text1"/>
        </w:rPr>
        <w:t>Bilgisayar destekli mühendislik (CAE) ve sayısal analiz araçları (ör. temel CFD uygulamaları) hakkında genel bilgi edinmesi</w:t>
      </w:r>
    </w:p>
    <w:p w14:paraId="33D1E045" w14:textId="77777777" w:rsidR="00537BA1" w:rsidRPr="00CA5AB6" w:rsidRDefault="00537BA1" w:rsidP="00537BA1">
      <w:pPr>
        <w:rPr>
          <w:rFonts w:ascii="Times New Roman" w:hAnsi="Times New Roman" w:cs="Times New Roman"/>
          <w:color w:val="000000" w:themeColor="text1"/>
        </w:rPr>
      </w:pPr>
      <w:proofErr w:type="gramStart"/>
      <w:r w:rsidRPr="00CA5AB6">
        <w:rPr>
          <w:rFonts w:ascii="Times New Roman" w:hAnsi="Times New Roman" w:cs="Times New Roman"/>
          <w:color w:val="000000" w:themeColor="text1"/>
        </w:rPr>
        <w:t>beklenir</w:t>
      </w:r>
      <w:proofErr w:type="gramEnd"/>
      <w:r w:rsidRPr="00CA5AB6">
        <w:rPr>
          <w:rFonts w:ascii="Times New Roman" w:hAnsi="Times New Roman" w:cs="Times New Roman"/>
          <w:color w:val="000000" w:themeColor="text1"/>
        </w:rPr>
        <w:t>.</w:t>
      </w:r>
    </w:p>
    <w:p w14:paraId="15959029" w14:textId="449668CF" w:rsidR="00537BA1" w:rsidRPr="00CA5AB6" w:rsidRDefault="00537BA1" w:rsidP="00537BA1">
      <w:pPr>
        <w:rPr>
          <w:rFonts w:ascii="Times New Roman" w:hAnsi="Times New Roman" w:cs="Times New Roman"/>
          <w:b/>
          <w:color w:val="000000" w:themeColor="text1"/>
        </w:rPr>
      </w:pPr>
      <w:r w:rsidRPr="00CA5AB6">
        <w:rPr>
          <w:rFonts w:ascii="Times New Roman" w:hAnsi="Times New Roman" w:cs="Times New Roman"/>
          <w:b/>
          <w:color w:val="000000" w:themeColor="text1"/>
        </w:rPr>
        <w:t>f</w:t>
      </w:r>
      <w:r w:rsidR="00C531A5" w:rsidRPr="00CA5AB6">
        <w:rPr>
          <w:rFonts w:ascii="Times New Roman" w:hAnsi="Times New Roman" w:cs="Times New Roman"/>
          <w:b/>
          <w:color w:val="000000" w:themeColor="text1"/>
        </w:rPr>
        <w:t>.</w:t>
      </w:r>
      <w:r w:rsidRPr="00CA5AB6">
        <w:rPr>
          <w:rFonts w:ascii="Times New Roman" w:hAnsi="Times New Roman" w:cs="Times New Roman"/>
          <w:b/>
          <w:color w:val="000000" w:themeColor="text1"/>
        </w:rPr>
        <w:t xml:space="preserve"> AR-GE ve Ürün Geliştirme</w:t>
      </w:r>
    </w:p>
    <w:p w14:paraId="25C82740" w14:textId="77777777" w:rsidR="00537BA1" w:rsidRPr="00CA5AB6" w:rsidRDefault="00537BA1" w:rsidP="00537BA1">
      <w:pPr>
        <w:rPr>
          <w:rFonts w:ascii="Times New Roman" w:hAnsi="Times New Roman" w:cs="Times New Roman"/>
          <w:color w:val="000000" w:themeColor="text1"/>
        </w:rPr>
      </w:pPr>
      <w:r w:rsidRPr="00CA5AB6">
        <w:rPr>
          <w:rFonts w:ascii="Times New Roman" w:hAnsi="Times New Roman" w:cs="Times New Roman"/>
          <w:color w:val="000000" w:themeColor="text1"/>
        </w:rPr>
        <w:t>Öğrencinin;</w:t>
      </w:r>
    </w:p>
    <w:p w14:paraId="0A967821" w14:textId="2918D020" w:rsidR="00537BA1" w:rsidRPr="00CA5AB6" w:rsidRDefault="00537BA1" w:rsidP="00C531A5">
      <w:pPr>
        <w:pStyle w:val="ListeParagraf"/>
        <w:numPr>
          <w:ilvl w:val="0"/>
          <w:numId w:val="44"/>
        </w:numPr>
        <w:rPr>
          <w:rFonts w:ascii="Times New Roman" w:hAnsi="Times New Roman" w:cs="Times New Roman"/>
          <w:color w:val="000000" w:themeColor="text1"/>
        </w:rPr>
      </w:pPr>
      <w:r w:rsidRPr="00CA5AB6">
        <w:rPr>
          <w:rFonts w:ascii="Times New Roman" w:hAnsi="Times New Roman" w:cs="Times New Roman"/>
          <w:color w:val="000000" w:themeColor="text1"/>
        </w:rPr>
        <w:t>Tasarım ve geliştirme süreçlerini gözlemlemesi</w:t>
      </w:r>
    </w:p>
    <w:p w14:paraId="498B2E1A" w14:textId="501D40EF" w:rsidR="00537BA1" w:rsidRPr="00CA5AB6" w:rsidRDefault="00537BA1" w:rsidP="00C531A5">
      <w:pPr>
        <w:pStyle w:val="ListeParagraf"/>
        <w:numPr>
          <w:ilvl w:val="0"/>
          <w:numId w:val="44"/>
        </w:numPr>
        <w:rPr>
          <w:rFonts w:ascii="Times New Roman" w:hAnsi="Times New Roman" w:cs="Times New Roman"/>
          <w:color w:val="000000" w:themeColor="text1"/>
        </w:rPr>
      </w:pPr>
      <w:r w:rsidRPr="00CA5AB6">
        <w:rPr>
          <w:rFonts w:ascii="Times New Roman" w:hAnsi="Times New Roman" w:cs="Times New Roman"/>
          <w:color w:val="000000" w:themeColor="text1"/>
        </w:rPr>
        <w:t>Enerji sistemleri ve ısıl uygulamalara yönelik ürün geliştirme çalışmalarını incelemesi</w:t>
      </w:r>
    </w:p>
    <w:p w14:paraId="7B748A69" w14:textId="765B1580" w:rsidR="00537BA1" w:rsidRPr="00CA5AB6" w:rsidRDefault="00537BA1" w:rsidP="00C531A5">
      <w:pPr>
        <w:pStyle w:val="ListeParagraf"/>
        <w:numPr>
          <w:ilvl w:val="0"/>
          <w:numId w:val="44"/>
        </w:numPr>
        <w:rPr>
          <w:rFonts w:ascii="Times New Roman" w:hAnsi="Times New Roman" w:cs="Times New Roman"/>
          <w:color w:val="000000" w:themeColor="text1"/>
        </w:rPr>
      </w:pPr>
      <w:r w:rsidRPr="00CA5AB6">
        <w:rPr>
          <w:rFonts w:ascii="Times New Roman" w:hAnsi="Times New Roman" w:cs="Times New Roman"/>
          <w:color w:val="000000" w:themeColor="text1"/>
        </w:rPr>
        <w:t>Prototip üretim ve test aşamaları hakkında bilgi edinmesi</w:t>
      </w:r>
    </w:p>
    <w:p w14:paraId="40EEDEB9" w14:textId="145A9696" w:rsidR="00537BA1" w:rsidRPr="00CA5AB6" w:rsidRDefault="00537BA1" w:rsidP="000A0493">
      <w:pPr>
        <w:pStyle w:val="ListeParagraf"/>
        <w:numPr>
          <w:ilvl w:val="0"/>
          <w:numId w:val="44"/>
        </w:numPr>
        <w:jc w:val="both"/>
        <w:rPr>
          <w:rFonts w:ascii="Times New Roman" w:hAnsi="Times New Roman" w:cs="Times New Roman"/>
          <w:color w:val="000000" w:themeColor="text1"/>
        </w:rPr>
      </w:pPr>
      <w:r w:rsidRPr="00CA5AB6">
        <w:rPr>
          <w:rFonts w:ascii="Times New Roman" w:hAnsi="Times New Roman" w:cs="Times New Roman"/>
          <w:color w:val="000000" w:themeColor="text1"/>
        </w:rPr>
        <w:t>Temel mühendislik hesapları ve sayısal analizlerin (ör. ısıl analiz, akış analizi) kullanımını gözlemlemesi</w:t>
      </w:r>
    </w:p>
    <w:p w14:paraId="26E32D5C" w14:textId="759939DB" w:rsidR="00537BA1" w:rsidRPr="00CA5AB6" w:rsidRDefault="00537BA1" w:rsidP="00C531A5">
      <w:pPr>
        <w:pStyle w:val="ListeParagraf"/>
        <w:numPr>
          <w:ilvl w:val="0"/>
          <w:numId w:val="44"/>
        </w:numPr>
        <w:rPr>
          <w:rFonts w:ascii="Times New Roman" w:hAnsi="Times New Roman" w:cs="Times New Roman"/>
          <w:color w:val="000000" w:themeColor="text1"/>
        </w:rPr>
      </w:pPr>
      <w:r w:rsidRPr="00CA5AB6">
        <w:rPr>
          <w:rFonts w:ascii="Times New Roman" w:hAnsi="Times New Roman" w:cs="Times New Roman"/>
          <w:color w:val="000000" w:themeColor="text1"/>
        </w:rPr>
        <w:t>Proje planlama süreçleri hakkında genel bilgi edinmesi</w:t>
      </w:r>
    </w:p>
    <w:p w14:paraId="4A3E0135" w14:textId="26795832" w:rsidR="00C531A5" w:rsidRDefault="00537BA1" w:rsidP="00537BA1">
      <w:pPr>
        <w:rPr>
          <w:rFonts w:ascii="Times New Roman" w:hAnsi="Times New Roman" w:cs="Times New Roman"/>
          <w:color w:val="000000" w:themeColor="text1"/>
        </w:rPr>
      </w:pPr>
      <w:proofErr w:type="gramStart"/>
      <w:r w:rsidRPr="00CA5AB6">
        <w:rPr>
          <w:rFonts w:ascii="Times New Roman" w:hAnsi="Times New Roman" w:cs="Times New Roman"/>
          <w:color w:val="000000" w:themeColor="text1"/>
        </w:rPr>
        <w:t>beklenir</w:t>
      </w:r>
      <w:proofErr w:type="gramEnd"/>
      <w:r w:rsidRPr="00CA5AB6">
        <w:rPr>
          <w:rFonts w:ascii="Times New Roman" w:hAnsi="Times New Roman" w:cs="Times New Roman"/>
          <w:color w:val="000000" w:themeColor="text1"/>
        </w:rPr>
        <w:t>.</w:t>
      </w:r>
    </w:p>
    <w:p w14:paraId="18394059" w14:textId="67664310" w:rsidR="00CA5AB6" w:rsidRDefault="00CA5AB6" w:rsidP="00537BA1">
      <w:pPr>
        <w:rPr>
          <w:rFonts w:ascii="Times New Roman" w:hAnsi="Times New Roman" w:cs="Times New Roman"/>
          <w:color w:val="000000" w:themeColor="text1"/>
        </w:rPr>
      </w:pPr>
    </w:p>
    <w:p w14:paraId="5927A782" w14:textId="77777777" w:rsidR="00CA5AB6" w:rsidRPr="00CA5AB6" w:rsidRDefault="00CA5AB6" w:rsidP="00537BA1">
      <w:pPr>
        <w:rPr>
          <w:rFonts w:ascii="Times New Roman" w:hAnsi="Times New Roman" w:cs="Times New Roman"/>
          <w:color w:val="000000" w:themeColor="text1"/>
        </w:rPr>
      </w:pPr>
    </w:p>
    <w:p w14:paraId="59827635" w14:textId="07FFD6C6" w:rsidR="00E702D5" w:rsidRPr="00CA5AB6" w:rsidRDefault="00EE561B" w:rsidP="00E702D5">
      <w:pPr>
        <w:rPr>
          <w:rFonts w:ascii="Times New Roman" w:hAnsi="Times New Roman" w:cs="Times New Roman"/>
          <w:b/>
          <w:bCs/>
          <w:color w:val="000000" w:themeColor="text1"/>
        </w:rPr>
      </w:pPr>
      <w:proofErr w:type="gramStart"/>
      <w:r w:rsidRPr="00CA5AB6">
        <w:rPr>
          <w:rFonts w:ascii="Times New Roman" w:hAnsi="Times New Roman" w:cs="Times New Roman"/>
          <w:b/>
          <w:bCs/>
          <w:color w:val="000000" w:themeColor="text1"/>
        </w:rPr>
        <w:lastRenderedPageBreak/>
        <w:t xml:space="preserve">ALTINCI  </w:t>
      </w:r>
      <w:r w:rsidR="00E702D5" w:rsidRPr="00CA5AB6">
        <w:rPr>
          <w:rFonts w:ascii="Times New Roman" w:hAnsi="Times New Roman" w:cs="Times New Roman"/>
          <w:b/>
          <w:bCs/>
          <w:color w:val="000000" w:themeColor="text1"/>
        </w:rPr>
        <w:t>BÖLÜM</w:t>
      </w:r>
      <w:proofErr w:type="gramEnd"/>
    </w:p>
    <w:p w14:paraId="7CFDB3CE" w14:textId="77777777"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İşletmede Mesleki Eğitim Çalışmaları</w:t>
      </w:r>
    </w:p>
    <w:p w14:paraId="2BE7DCE6" w14:textId="7CDF105D" w:rsidR="00E702D5" w:rsidRPr="00CA5AB6" w:rsidRDefault="00E702D5" w:rsidP="00E702D5">
      <w:pPr>
        <w:rPr>
          <w:rFonts w:ascii="Times New Roman" w:hAnsi="Times New Roman" w:cs="Times New Roman"/>
          <w:color w:val="000000" w:themeColor="text1"/>
        </w:rPr>
      </w:pPr>
      <w:r w:rsidRPr="00CA5AB6">
        <w:rPr>
          <w:rFonts w:ascii="Times New Roman" w:hAnsi="Times New Roman" w:cs="Times New Roman"/>
          <w:b/>
          <w:bCs/>
          <w:color w:val="000000" w:themeColor="text1"/>
        </w:rPr>
        <w:t xml:space="preserve">MADDE </w:t>
      </w:r>
      <w:r w:rsidR="00D21423" w:rsidRPr="00CA5AB6">
        <w:rPr>
          <w:rFonts w:ascii="Times New Roman" w:hAnsi="Times New Roman" w:cs="Times New Roman"/>
          <w:b/>
          <w:bCs/>
          <w:color w:val="000000" w:themeColor="text1"/>
        </w:rPr>
        <w:t>8</w:t>
      </w:r>
      <w:r w:rsidRPr="00CA5AB6">
        <w:rPr>
          <w:rFonts w:ascii="Times New Roman" w:hAnsi="Times New Roman" w:cs="Times New Roman"/>
          <w:b/>
          <w:bCs/>
          <w:color w:val="000000" w:themeColor="text1"/>
        </w:rPr>
        <w:t xml:space="preserve"> – </w:t>
      </w:r>
    </w:p>
    <w:p w14:paraId="49A7F5EF" w14:textId="745B8B59" w:rsidR="00E702D5" w:rsidRDefault="00E702D5" w:rsidP="00B4070E">
      <w:pPr>
        <w:jc w:val="both"/>
        <w:rPr>
          <w:rFonts w:ascii="Times New Roman" w:hAnsi="Times New Roman" w:cs="Times New Roman"/>
          <w:color w:val="000000" w:themeColor="text1"/>
        </w:rPr>
      </w:pPr>
      <w:r w:rsidRPr="00CA5AB6">
        <w:rPr>
          <w:rFonts w:ascii="Times New Roman" w:hAnsi="Times New Roman" w:cs="Times New Roman"/>
          <w:color w:val="000000" w:themeColor="text1"/>
        </w:rPr>
        <w:t>Her öğrenci, İşletmede Mesleki Eğitim süresince yürüttüğü tüm çalışmaları bölüm web sayfasında yayımlanan resmî İşletmede Mesleki Eğitim Raporu formatına uygun şekilde kayıt altına almakla yükümlüdür.</w:t>
      </w:r>
    </w:p>
    <w:p w14:paraId="76FDC665" w14:textId="00B114A5" w:rsidR="001D6375" w:rsidRPr="00CA5AB6" w:rsidRDefault="001D6375" w:rsidP="00B4070E">
      <w:pPr>
        <w:jc w:val="both"/>
        <w:rPr>
          <w:rFonts w:ascii="Times New Roman" w:hAnsi="Times New Roman" w:cs="Times New Roman"/>
          <w:color w:val="000000" w:themeColor="text1"/>
        </w:rPr>
      </w:pPr>
      <w:r w:rsidRPr="00CA5AB6">
        <w:rPr>
          <w:rFonts w:ascii="Times New Roman" w:hAnsi="Times New Roman" w:cs="Times New Roman"/>
          <w:b/>
          <w:bCs/>
          <w:color w:val="000000" w:themeColor="text1"/>
        </w:rPr>
        <w:t>İşletmede Mesleki Eğitim Raporu Haftalık Konuları</w:t>
      </w:r>
    </w:p>
    <w:p w14:paraId="4B92BAF3" w14:textId="1E74728F" w:rsidR="00E702D5" w:rsidRPr="00CA5AB6" w:rsidRDefault="00E702D5" w:rsidP="00E702D5">
      <w:pPr>
        <w:rPr>
          <w:rFonts w:ascii="Times New Roman" w:hAnsi="Times New Roman" w:cs="Times New Roman"/>
          <w:color w:val="000000" w:themeColor="text1"/>
        </w:rPr>
      </w:pPr>
      <w:r w:rsidRPr="00CA5AB6">
        <w:rPr>
          <w:rFonts w:ascii="Times New Roman" w:hAnsi="Times New Roman" w:cs="Times New Roman"/>
          <w:b/>
          <w:bCs/>
          <w:color w:val="000000" w:themeColor="text1"/>
        </w:rPr>
        <w:t xml:space="preserve">MADDE </w:t>
      </w:r>
      <w:r w:rsidR="00D21423" w:rsidRPr="00CA5AB6">
        <w:rPr>
          <w:rFonts w:ascii="Times New Roman" w:hAnsi="Times New Roman" w:cs="Times New Roman"/>
          <w:b/>
          <w:bCs/>
          <w:color w:val="000000" w:themeColor="text1"/>
        </w:rPr>
        <w:t>9</w:t>
      </w:r>
      <w:r w:rsidRPr="00CA5AB6">
        <w:rPr>
          <w:rFonts w:ascii="Times New Roman" w:hAnsi="Times New Roman" w:cs="Times New Roman"/>
          <w:b/>
          <w:bCs/>
          <w:color w:val="000000" w:themeColor="text1"/>
        </w:rPr>
        <w:t xml:space="preserve"> – </w:t>
      </w:r>
    </w:p>
    <w:p w14:paraId="37647414" w14:textId="18A7F5B3" w:rsidR="00416040" w:rsidRPr="00CA5AB6" w:rsidRDefault="00E702D5" w:rsidP="00B4070E">
      <w:pPr>
        <w:jc w:val="both"/>
        <w:rPr>
          <w:rFonts w:ascii="Times New Roman" w:hAnsi="Times New Roman" w:cs="Times New Roman"/>
          <w:color w:val="000000" w:themeColor="text1"/>
        </w:rPr>
      </w:pPr>
      <w:r w:rsidRPr="00CA5AB6">
        <w:rPr>
          <w:rFonts w:ascii="Times New Roman" w:hAnsi="Times New Roman" w:cs="Times New Roman"/>
          <w:color w:val="000000" w:themeColor="text1"/>
        </w:rPr>
        <w:t>İşletmede Mesleki Eğitim Raporu</w:t>
      </w:r>
      <w:r w:rsidR="002F554A" w:rsidRPr="00CA5AB6">
        <w:rPr>
          <w:rFonts w:ascii="Times New Roman" w:hAnsi="Times New Roman" w:cs="Times New Roman"/>
          <w:color w:val="000000" w:themeColor="text1"/>
        </w:rPr>
        <w:t xml:space="preserve"> </w:t>
      </w:r>
      <w:r w:rsidR="00115F6D" w:rsidRPr="00CA5AB6">
        <w:rPr>
          <w:rFonts w:ascii="Times New Roman" w:hAnsi="Times New Roman" w:cs="Times New Roman"/>
          <w:color w:val="000000" w:themeColor="text1"/>
        </w:rPr>
        <w:t>içerisinde</w:t>
      </w:r>
      <w:r w:rsidR="00101B46" w:rsidRPr="00CA5AB6">
        <w:rPr>
          <w:rFonts w:ascii="Times New Roman" w:hAnsi="Times New Roman" w:cs="Times New Roman"/>
          <w:color w:val="000000" w:themeColor="text1"/>
        </w:rPr>
        <w:t>,</w:t>
      </w:r>
      <w:r w:rsidR="002F554A" w:rsidRPr="00CA5AB6">
        <w:rPr>
          <w:rFonts w:ascii="Times New Roman" w:hAnsi="Times New Roman" w:cs="Times New Roman"/>
          <w:color w:val="000000" w:themeColor="text1"/>
        </w:rPr>
        <w:t xml:space="preserve"> </w:t>
      </w:r>
      <w:r w:rsidR="000C540B" w:rsidRPr="00CA5AB6">
        <w:rPr>
          <w:rFonts w:ascii="Times New Roman" w:hAnsi="Times New Roman" w:cs="Times New Roman"/>
          <w:color w:val="000000" w:themeColor="text1"/>
        </w:rPr>
        <w:t xml:space="preserve">bu </w:t>
      </w:r>
      <w:r w:rsidR="002F554A" w:rsidRPr="00CA5AB6">
        <w:rPr>
          <w:rFonts w:ascii="Times New Roman" w:hAnsi="Times New Roman" w:cs="Times New Roman"/>
          <w:color w:val="000000" w:themeColor="text1"/>
        </w:rPr>
        <w:t>ilkeleri</w:t>
      </w:r>
      <w:r w:rsidR="000C540B" w:rsidRPr="00CA5AB6">
        <w:rPr>
          <w:rFonts w:ascii="Times New Roman" w:hAnsi="Times New Roman" w:cs="Times New Roman"/>
          <w:color w:val="000000" w:themeColor="text1"/>
        </w:rPr>
        <w:t>n</w:t>
      </w:r>
      <w:r w:rsidR="002F554A" w:rsidRPr="00CA5AB6">
        <w:rPr>
          <w:rFonts w:ascii="Times New Roman" w:hAnsi="Times New Roman" w:cs="Times New Roman"/>
          <w:color w:val="000000" w:themeColor="text1"/>
        </w:rPr>
        <w:t xml:space="preserve"> </w:t>
      </w:r>
      <w:r w:rsidR="00D21423" w:rsidRPr="00CA5AB6">
        <w:rPr>
          <w:rFonts w:ascii="Times New Roman" w:hAnsi="Times New Roman" w:cs="Times New Roman"/>
          <w:color w:val="000000" w:themeColor="text1"/>
        </w:rPr>
        <w:t>7</w:t>
      </w:r>
      <w:r w:rsidR="000C540B" w:rsidRPr="00CA5AB6">
        <w:rPr>
          <w:rFonts w:ascii="Times New Roman" w:hAnsi="Times New Roman" w:cs="Times New Roman"/>
          <w:color w:val="000000" w:themeColor="text1"/>
        </w:rPr>
        <w:t xml:space="preserve">. </w:t>
      </w:r>
      <w:r w:rsidR="00115F6D" w:rsidRPr="00CA5AB6">
        <w:rPr>
          <w:rFonts w:ascii="Times New Roman" w:hAnsi="Times New Roman" w:cs="Times New Roman"/>
          <w:color w:val="000000" w:themeColor="text1"/>
        </w:rPr>
        <w:t>maddesinde</w:t>
      </w:r>
      <w:r w:rsidR="00115F6D" w:rsidRPr="00CA5AB6">
        <w:rPr>
          <w:rFonts w:ascii="Times New Roman" w:hAnsi="Times New Roman" w:cs="Times New Roman"/>
          <w:b/>
          <w:bCs/>
          <w:color w:val="000000" w:themeColor="text1"/>
        </w:rPr>
        <w:t xml:space="preserve"> </w:t>
      </w:r>
      <w:r w:rsidR="002F554A" w:rsidRPr="00CA5AB6">
        <w:rPr>
          <w:rFonts w:ascii="Times New Roman" w:hAnsi="Times New Roman" w:cs="Times New Roman"/>
          <w:color w:val="000000" w:themeColor="text1"/>
        </w:rPr>
        <w:t xml:space="preserve">geçen konularla ilgili </w:t>
      </w:r>
      <w:r w:rsidR="007527AA" w:rsidRPr="00CA5AB6">
        <w:rPr>
          <w:rFonts w:ascii="Times New Roman" w:hAnsi="Times New Roman" w:cs="Times New Roman"/>
          <w:color w:val="000000" w:themeColor="text1"/>
        </w:rPr>
        <w:t>süreçleri</w:t>
      </w:r>
      <w:r w:rsidR="00101B46" w:rsidRPr="00CA5AB6">
        <w:rPr>
          <w:rFonts w:ascii="Times New Roman" w:hAnsi="Times New Roman" w:cs="Times New Roman"/>
          <w:color w:val="000000" w:themeColor="text1"/>
        </w:rPr>
        <w:t>n</w:t>
      </w:r>
      <w:r w:rsidR="007527AA" w:rsidRPr="00CA5AB6">
        <w:rPr>
          <w:rFonts w:ascii="Times New Roman" w:hAnsi="Times New Roman" w:cs="Times New Roman"/>
          <w:color w:val="000000" w:themeColor="text1"/>
        </w:rPr>
        <w:t xml:space="preserve"> yerinde incele</w:t>
      </w:r>
      <w:r w:rsidR="00115F6D" w:rsidRPr="00CA5AB6">
        <w:rPr>
          <w:rFonts w:ascii="Times New Roman" w:hAnsi="Times New Roman" w:cs="Times New Roman"/>
          <w:color w:val="000000" w:themeColor="text1"/>
        </w:rPr>
        <w:t>n</w:t>
      </w:r>
      <w:r w:rsidR="007527AA" w:rsidRPr="00CA5AB6">
        <w:rPr>
          <w:rFonts w:ascii="Times New Roman" w:hAnsi="Times New Roman" w:cs="Times New Roman"/>
          <w:color w:val="000000" w:themeColor="text1"/>
        </w:rPr>
        <w:t>me</w:t>
      </w:r>
      <w:r w:rsidR="00115F6D" w:rsidRPr="00CA5AB6">
        <w:rPr>
          <w:rFonts w:ascii="Times New Roman" w:hAnsi="Times New Roman" w:cs="Times New Roman"/>
          <w:color w:val="000000" w:themeColor="text1"/>
        </w:rPr>
        <w:t>si ve uygulanması</w:t>
      </w:r>
      <w:r w:rsidR="007527AA" w:rsidRPr="00CA5AB6">
        <w:rPr>
          <w:rFonts w:ascii="Times New Roman" w:hAnsi="Times New Roman" w:cs="Times New Roman"/>
          <w:color w:val="000000" w:themeColor="text1"/>
        </w:rPr>
        <w:t xml:space="preserve"> </w:t>
      </w:r>
      <w:r w:rsidR="002F554A" w:rsidRPr="00CA5AB6">
        <w:rPr>
          <w:rFonts w:ascii="Times New Roman" w:hAnsi="Times New Roman" w:cs="Times New Roman"/>
          <w:color w:val="000000" w:themeColor="text1"/>
        </w:rPr>
        <w:t>faaliyetler</w:t>
      </w:r>
      <w:r w:rsidR="007527AA" w:rsidRPr="00CA5AB6">
        <w:rPr>
          <w:rFonts w:ascii="Times New Roman" w:hAnsi="Times New Roman" w:cs="Times New Roman"/>
          <w:color w:val="000000" w:themeColor="text1"/>
        </w:rPr>
        <w:t>ini</w:t>
      </w:r>
      <w:r w:rsidR="002F554A" w:rsidRPr="00CA5AB6">
        <w:rPr>
          <w:rFonts w:ascii="Times New Roman" w:hAnsi="Times New Roman" w:cs="Times New Roman"/>
          <w:color w:val="000000" w:themeColor="text1"/>
        </w:rPr>
        <w:t xml:space="preserve"> içeren haftalık raporlar</w:t>
      </w:r>
      <w:r w:rsidR="00101B46" w:rsidRPr="00CA5AB6">
        <w:rPr>
          <w:rFonts w:ascii="Times New Roman" w:hAnsi="Times New Roman" w:cs="Times New Roman"/>
          <w:color w:val="000000" w:themeColor="text1"/>
        </w:rPr>
        <w:t xml:space="preserve"> ile birlikte</w:t>
      </w:r>
      <w:r w:rsidRPr="00CA5AB6">
        <w:rPr>
          <w:rFonts w:ascii="Times New Roman" w:hAnsi="Times New Roman" w:cs="Times New Roman"/>
          <w:color w:val="000000" w:themeColor="text1"/>
        </w:rPr>
        <w:t xml:space="preserve"> </w:t>
      </w:r>
      <w:r w:rsidR="00DC07CA" w:rsidRPr="00CA5AB6">
        <w:rPr>
          <w:rFonts w:ascii="Times New Roman" w:hAnsi="Times New Roman" w:cs="Times New Roman"/>
          <w:color w:val="000000" w:themeColor="text1"/>
        </w:rPr>
        <w:t>aşağıdaki</w:t>
      </w:r>
      <w:r w:rsidR="00416040" w:rsidRPr="00CA5AB6">
        <w:rPr>
          <w:rFonts w:ascii="Times New Roman" w:hAnsi="Times New Roman" w:cs="Times New Roman"/>
          <w:color w:val="000000" w:themeColor="text1"/>
        </w:rPr>
        <w:t xml:space="preserve"> </w:t>
      </w:r>
      <w:r w:rsidR="00DC07CA" w:rsidRPr="00CA5AB6">
        <w:rPr>
          <w:rFonts w:ascii="Times New Roman" w:hAnsi="Times New Roman" w:cs="Times New Roman"/>
          <w:color w:val="000000" w:themeColor="text1"/>
        </w:rPr>
        <w:t xml:space="preserve">tabloda </w:t>
      </w:r>
      <w:r w:rsidR="00416040" w:rsidRPr="00CA5AB6">
        <w:rPr>
          <w:rFonts w:ascii="Times New Roman" w:hAnsi="Times New Roman" w:cs="Times New Roman"/>
          <w:color w:val="000000" w:themeColor="text1"/>
        </w:rPr>
        <w:t xml:space="preserve">belirtilen </w:t>
      </w:r>
      <w:r w:rsidR="007527AA" w:rsidRPr="00CA5AB6">
        <w:rPr>
          <w:rFonts w:ascii="Times New Roman" w:hAnsi="Times New Roman" w:cs="Times New Roman"/>
          <w:color w:val="000000" w:themeColor="text1"/>
        </w:rPr>
        <w:t xml:space="preserve">diğer </w:t>
      </w:r>
      <w:r w:rsidR="00416040" w:rsidRPr="00CA5AB6">
        <w:rPr>
          <w:rFonts w:ascii="Times New Roman" w:hAnsi="Times New Roman" w:cs="Times New Roman"/>
          <w:color w:val="000000" w:themeColor="text1"/>
        </w:rPr>
        <w:t>konularda</w:t>
      </w:r>
      <w:r w:rsidR="00101B46" w:rsidRPr="00CA5AB6">
        <w:rPr>
          <w:rFonts w:ascii="Times New Roman" w:hAnsi="Times New Roman" w:cs="Times New Roman"/>
          <w:color w:val="000000" w:themeColor="text1"/>
        </w:rPr>
        <w:t xml:space="preserve"> (</w:t>
      </w:r>
      <w:r w:rsidR="000052FE" w:rsidRPr="00CA5AB6">
        <w:rPr>
          <w:rFonts w:ascii="Times New Roman" w:hAnsi="Times New Roman" w:cs="Times New Roman"/>
          <w:color w:val="000000" w:themeColor="text1"/>
        </w:rPr>
        <w:t>varsa işletme bünyesinde</w:t>
      </w:r>
      <w:r w:rsidR="00101B46" w:rsidRPr="00CA5AB6">
        <w:rPr>
          <w:rFonts w:ascii="Times New Roman" w:hAnsi="Times New Roman" w:cs="Times New Roman"/>
          <w:color w:val="000000" w:themeColor="text1"/>
        </w:rPr>
        <w:t>,</w:t>
      </w:r>
      <w:r w:rsidR="000052FE" w:rsidRPr="00CA5AB6">
        <w:rPr>
          <w:rFonts w:ascii="Times New Roman" w:hAnsi="Times New Roman" w:cs="Times New Roman"/>
          <w:color w:val="000000" w:themeColor="text1"/>
        </w:rPr>
        <w:t xml:space="preserve"> değilse araştırma raporu şeklinde</w:t>
      </w:r>
      <w:r w:rsidR="00101B46" w:rsidRPr="00CA5AB6">
        <w:rPr>
          <w:rFonts w:ascii="Times New Roman" w:hAnsi="Times New Roman" w:cs="Times New Roman"/>
          <w:color w:val="000000" w:themeColor="text1"/>
        </w:rPr>
        <w:t>)</w:t>
      </w:r>
      <w:r w:rsidR="000052FE" w:rsidRPr="00CA5AB6">
        <w:rPr>
          <w:rFonts w:ascii="Times New Roman" w:hAnsi="Times New Roman" w:cs="Times New Roman"/>
          <w:color w:val="000000" w:themeColor="text1"/>
        </w:rPr>
        <w:t xml:space="preserve"> </w:t>
      </w:r>
      <w:r w:rsidR="00101B46" w:rsidRPr="00CA5AB6">
        <w:rPr>
          <w:rFonts w:ascii="Times New Roman" w:hAnsi="Times New Roman" w:cs="Times New Roman"/>
          <w:color w:val="000000" w:themeColor="text1"/>
        </w:rPr>
        <w:t xml:space="preserve">bir rapor </w:t>
      </w:r>
      <w:r w:rsidR="000052FE" w:rsidRPr="00CA5AB6">
        <w:rPr>
          <w:rFonts w:ascii="Times New Roman" w:hAnsi="Times New Roman" w:cs="Times New Roman"/>
          <w:color w:val="000000" w:themeColor="text1"/>
        </w:rPr>
        <w:t xml:space="preserve">hazırlanarak sunulmalıdır. </w:t>
      </w:r>
    </w:p>
    <w:tbl>
      <w:tblPr>
        <w:tblStyle w:val="TabloKlavuzu"/>
        <w:tblW w:w="9067" w:type="dxa"/>
        <w:tblLook w:val="04A0" w:firstRow="1" w:lastRow="0" w:firstColumn="1" w:lastColumn="0" w:noHBand="0" w:noVBand="1"/>
      </w:tblPr>
      <w:tblGrid>
        <w:gridCol w:w="705"/>
        <w:gridCol w:w="8362"/>
      </w:tblGrid>
      <w:tr w:rsidR="000134BF" w:rsidRPr="00CA5AB6" w14:paraId="0690A10C" w14:textId="77777777" w:rsidTr="00DC07CA">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EE90" w14:textId="406B5A9A" w:rsidR="00416040" w:rsidRPr="00CA5AB6" w:rsidRDefault="00416040">
            <w:pPr>
              <w:rPr>
                <w:rFonts w:ascii="Times New Roman" w:hAnsi="Times New Roman" w:cs="Times New Roman"/>
                <w:color w:val="000000" w:themeColor="text1"/>
              </w:rPr>
            </w:pPr>
            <w:r w:rsidRPr="00CA5AB6">
              <w:rPr>
                <w:rFonts w:ascii="Times New Roman" w:hAnsi="Times New Roman" w:cs="Times New Roman"/>
                <w:color w:val="000000" w:themeColor="text1"/>
              </w:rPr>
              <w:t>Ders Konuları</w:t>
            </w:r>
          </w:p>
        </w:tc>
      </w:tr>
      <w:tr w:rsidR="000134BF" w:rsidRPr="00CA5AB6" w14:paraId="646704E2" w14:textId="77777777" w:rsidTr="00DC07CA">
        <w:tc>
          <w:tcPr>
            <w:tcW w:w="70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57F0C1E" w14:textId="77777777" w:rsidR="00416040" w:rsidRPr="00CA5AB6" w:rsidRDefault="00416040">
            <w:pPr>
              <w:rPr>
                <w:rFonts w:ascii="Times New Roman" w:hAnsi="Times New Roman" w:cs="Times New Roman"/>
                <w:color w:val="000000" w:themeColor="text1"/>
              </w:rPr>
            </w:pPr>
            <w:r w:rsidRPr="00CA5AB6">
              <w:rPr>
                <w:rFonts w:ascii="Times New Roman" w:hAnsi="Times New Roman" w:cs="Times New Roman"/>
                <w:color w:val="000000" w:themeColor="text1"/>
              </w:rPr>
              <w:t>Hafta</w:t>
            </w:r>
          </w:p>
        </w:tc>
        <w:tc>
          <w:tcPr>
            <w:tcW w:w="8362"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600D509" w14:textId="77777777" w:rsidR="00416040" w:rsidRPr="00CA5AB6" w:rsidRDefault="00416040">
            <w:pPr>
              <w:rPr>
                <w:rFonts w:ascii="Times New Roman" w:hAnsi="Times New Roman" w:cs="Times New Roman"/>
                <w:color w:val="000000" w:themeColor="text1"/>
              </w:rPr>
            </w:pPr>
            <w:r w:rsidRPr="00CA5AB6">
              <w:rPr>
                <w:rFonts w:ascii="Times New Roman" w:hAnsi="Times New Roman" w:cs="Times New Roman"/>
                <w:color w:val="000000" w:themeColor="text1"/>
              </w:rPr>
              <w:t>Konu</w:t>
            </w:r>
          </w:p>
        </w:tc>
      </w:tr>
      <w:tr w:rsidR="000134BF" w:rsidRPr="00CA5AB6" w14:paraId="3FAB4716"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5F334677"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1</w:t>
            </w:r>
          </w:p>
        </w:tc>
        <w:tc>
          <w:tcPr>
            <w:tcW w:w="8362" w:type="dxa"/>
            <w:tcBorders>
              <w:top w:val="single" w:sz="4" w:space="0" w:color="auto"/>
              <w:left w:val="single" w:sz="4" w:space="0" w:color="auto"/>
              <w:bottom w:val="single" w:sz="4" w:space="0" w:color="auto"/>
              <w:right w:val="single" w:sz="4" w:space="0" w:color="auto"/>
            </w:tcBorders>
            <w:vAlign w:val="center"/>
            <w:hideMark/>
          </w:tcPr>
          <w:p w14:paraId="4D232071" w14:textId="5DB9545B" w:rsidR="00416040" w:rsidRPr="00CA5AB6" w:rsidRDefault="00416040">
            <w:pPr>
              <w:jc w:val="both"/>
              <w:rPr>
                <w:rFonts w:ascii="Times New Roman" w:hAnsi="Times New Roman" w:cs="Times New Roman"/>
                <w:color w:val="000000" w:themeColor="text1"/>
                <w:shd w:val="clear" w:color="auto" w:fill="FFFFFF"/>
              </w:rPr>
            </w:pPr>
            <w:r w:rsidRPr="00CA5AB6">
              <w:rPr>
                <w:rFonts w:ascii="Times New Roman" w:hAnsi="Times New Roman" w:cs="Times New Roman"/>
                <w:color w:val="000000" w:themeColor="text1"/>
                <w:shd w:val="clear" w:color="auto" w:fill="FFFFFF"/>
              </w:rPr>
              <w:t>Ders içe</w:t>
            </w:r>
            <w:r w:rsidR="0066326B" w:rsidRPr="00CA5AB6">
              <w:rPr>
                <w:rFonts w:ascii="Times New Roman" w:hAnsi="Times New Roman" w:cs="Times New Roman"/>
                <w:color w:val="000000" w:themeColor="text1"/>
                <w:shd w:val="clear" w:color="auto" w:fill="FFFFFF"/>
              </w:rPr>
              <w:t>riğinin takdimi ve oryantasyonu ile</w:t>
            </w:r>
            <w:r w:rsidRPr="00CA5AB6">
              <w:rPr>
                <w:rFonts w:ascii="Times New Roman" w:hAnsi="Times New Roman" w:cs="Times New Roman"/>
                <w:color w:val="000000" w:themeColor="text1"/>
                <w:shd w:val="clear" w:color="auto" w:fill="FFFFFF"/>
              </w:rPr>
              <w:t xml:space="preserve"> İşletme içerisindeki iş sağlığı ve güvenliği</w:t>
            </w:r>
          </w:p>
        </w:tc>
      </w:tr>
      <w:tr w:rsidR="000134BF" w:rsidRPr="00CA5AB6" w14:paraId="50DF45F4"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28D2F614"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2</w:t>
            </w:r>
          </w:p>
        </w:tc>
        <w:tc>
          <w:tcPr>
            <w:tcW w:w="8362" w:type="dxa"/>
            <w:tcBorders>
              <w:top w:val="single" w:sz="4" w:space="0" w:color="auto"/>
              <w:left w:val="single" w:sz="4" w:space="0" w:color="auto"/>
              <w:bottom w:val="single" w:sz="4" w:space="0" w:color="auto"/>
              <w:right w:val="single" w:sz="4" w:space="0" w:color="auto"/>
            </w:tcBorders>
            <w:vAlign w:val="center"/>
            <w:hideMark/>
          </w:tcPr>
          <w:p w14:paraId="40372400" w14:textId="23808D7F"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shd w:val="clear" w:color="auto" w:fill="FFFFFF"/>
              </w:rPr>
              <w:t>İlgili süreçleri yerinde inceleme ve uygulama</w:t>
            </w:r>
            <w:r w:rsidR="00DD7956" w:rsidRPr="00CA5AB6">
              <w:rPr>
                <w:rFonts w:ascii="Times New Roman" w:hAnsi="Times New Roman" w:cs="Times New Roman"/>
                <w:color w:val="000000" w:themeColor="text1"/>
                <w:shd w:val="clear" w:color="auto" w:fill="FFFFFF"/>
              </w:rPr>
              <w:t xml:space="preserve"> ile Raporlama</w:t>
            </w:r>
          </w:p>
        </w:tc>
      </w:tr>
      <w:tr w:rsidR="000134BF" w:rsidRPr="00CA5AB6" w14:paraId="5958F27F"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208B836D"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3</w:t>
            </w:r>
          </w:p>
        </w:tc>
        <w:tc>
          <w:tcPr>
            <w:tcW w:w="8362" w:type="dxa"/>
            <w:tcBorders>
              <w:top w:val="single" w:sz="4" w:space="0" w:color="auto"/>
              <w:left w:val="single" w:sz="4" w:space="0" w:color="auto"/>
              <w:bottom w:val="single" w:sz="4" w:space="0" w:color="auto"/>
              <w:right w:val="single" w:sz="4" w:space="0" w:color="auto"/>
            </w:tcBorders>
            <w:vAlign w:val="center"/>
            <w:hideMark/>
          </w:tcPr>
          <w:p w14:paraId="233DA1A6" w14:textId="6207B63B" w:rsidR="00416040" w:rsidRPr="00CA5AB6" w:rsidRDefault="00416040" w:rsidP="0066326B">
            <w:pPr>
              <w:jc w:val="both"/>
              <w:rPr>
                <w:rFonts w:ascii="Times New Roman" w:hAnsi="Times New Roman" w:cs="Times New Roman"/>
                <w:color w:val="000000" w:themeColor="text1"/>
                <w:shd w:val="clear" w:color="auto" w:fill="FFFFFF"/>
              </w:rPr>
            </w:pPr>
            <w:r w:rsidRPr="00CA5AB6">
              <w:rPr>
                <w:rFonts w:ascii="Times New Roman" w:hAnsi="Times New Roman" w:cs="Times New Roman"/>
                <w:color w:val="000000" w:themeColor="text1"/>
                <w:shd w:val="clear" w:color="auto" w:fill="FFFFFF"/>
              </w:rPr>
              <w:t>İlgili süreçleri yerinde inceleme ve uygulama</w:t>
            </w:r>
            <w:r w:rsidR="0066326B" w:rsidRPr="00CA5AB6">
              <w:rPr>
                <w:rFonts w:ascii="Times New Roman" w:hAnsi="Times New Roman" w:cs="Times New Roman"/>
                <w:color w:val="000000" w:themeColor="text1"/>
                <w:shd w:val="clear" w:color="auto" w:fill="FFFFFF"/>
              </w:rPr>
              <w:t xml:space="preserve"> ile</w:t>
            </w:r>
            <w:r w:rsidRPr="00CA5AB6">
              <w:rPr>
                <w:rFonts w:ascii="Times New Roman" w:hAnsi="Times New Roman" w:cs="Times New Roman"/>
                <w:color w:val="000000" w:themeColor="text1"/>
              </w:rPr>
              <w:t xml:space="preserve"> Fabrika organizasyonu</w:t>
            </w:r>
          </w:p>
        </w:tc>
      </w:tr>
      <w:tr w:rsidR="000134BF" w:rsidRPr="00CA5AB6" w14:paraId="1579DD59"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445BC83B"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4</w:t>
            </w:r>
          </w:p>
        </w:tc>
        <w:tc>
          <w:tcPr>
            <w:tcW w:w="8362" w:type="dxa"/>
            <w:tcBorders>
              <w:top w:val="single" w:sz="4" w:space="0" w:color="auto"/>
              <w:left w:val="single" w:sz="4" w:space="0" w:color="auto"/>
              <w:bottom w:val="single" w:sz="4" w:space="0" w:color="auto"/>
              <w:right w:val="single" w:sz="4" w:space="0" w:color="auto"/>
            </w:tcBorders>
            <w:vAlign w:val="center"/>
            <w:hideMark/>
          </w:tcPr>
          <w:p w14:paraId="101D4DF6" w14:textId="5DC4D8D7" w:rsidR="00416040" w:rsidRPr="00CA5AB6" w:rsidRDefault="00416040" w:rsidP="00DD7956">
            <w:pPr>
              <w:jc w:val="both"/>
              <w:rPr>
                <w:rFonts w:ascii="Times New Roman" w:hAnsi="Times New Roman" w:cs="Times New Roman"/>
                <w:color w:val="000000" w:themeColor="text1"/>
              </w:rPr>
            </w:pPr>
            <w:r w:rsidRPr="00CA5AB6">
              <w:rPr>
                <w:rFonts w:ascii="Times New Roman" w:hAnsi="Times New Roman" w:cs="Times New Roman"/>
                <w:color w:val="000000" w:themeColor="text1"/>
                <w:shd w:val="clear" w:color="auto" w:fill="FFFFFF"/>
              </w:rPr>
              <w:t>İlgili süreçle</w:t>
            </w:r>
            <w:r w:rsidR="0066326B" w:rsidRPr="00CA5AB6">
              <w:rPr>
                <w:rFonts w:ascii="Times New Roman" w:hAnsi="Times New Roman" w:cs="Times New Roman"/>
                <w:color w:val="000000" w:themeColor="text1"/>
                <w:shd w:val="clear" w:color="auto" w:fill="FFFFFF"/>
              </w:rPr>
              <w:t xml:space="preserve">ri yerinde inceleme ve uygulama </w:t>
            </w:r>
            <w:r w:rsidR="00DD7956" w:rsidRPr="00CA5AB6">
              <w:rPr>
                <w:rFonts w:ascii="Times New Roman" w:hAnsi="Times New Roman" w:cs="Times New Roman"/>
                <w:color w:val="000000" w:themeColor="text1"/>
                <w:shd w:val="clear" w:color="auto" w:fill="FFFFFF"/>
              </w:rPr>
              <w:t>ile Mühendislik Uygulamalarının Sağlık, Çevre ve Güvenlik Etkileri</w:t>
            </w:r>
          </w:p>
        </w:tc>
      </w:tr>
      <w:tr w:rsidR="000134BF" w:rsidRPr="00CA5AB6" w14:paraId="275A48C3"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7F2D5B59"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5</w:t>
            </w:r>
          </w:p>
        </w:tc>
        <w:tc>
          <w:tcPr>
            <w:tcW w:w="8362" w:type="dxa"/>
            <w:tcBorders>
              <w:top w:val="single" w:sz="4" w:space="0" w:color="auto"/>
              <w:left w:val="single" w:sz="4" w:space="0" w:color="auto"/>
              <w:bottom w:val="single" w:sz="4" w:space="0" w:color="auto"/>
              <w:right w:val="single" w:sz="4" w:space="0" w:color="auto"/>
            </w:tcBorders>
            <w:vAlign w:val="center"/>
            <w:hideMark/>
          </w:tcPr>
          <w:p w14:paraId="0A165222" w14:textId="6FBCDC1F"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shd w:val="clear" w:color="auto" w:fill="FFFFFF"/>
              </w:rPr>
              <w:t>İlgili süreçle</w:t>
            </w:r>
            <w:r w:rsidR="0066326B" w:rsidRPr="00CA5AB6">
              <w:rPr>
                <w:rFonts w:ascii="Times New Roman" w:hAnsi="Times New Roman" w:cs="Times New Roman"/>
                <w:color w:val="000000" w:themeColor="text1"/>
                <w:shd w:val="clear" w:color="auto" w:fill="FFFFFF"/>
              </w:rPr>
              <w:t>ri yerinde inceleme ve uygulama ile</w:t>
            </w:r>
            <w:r w:rsidRPr="00CA5AB6">
              <w:rPr>
                <w:rFonts w:ascii="Times New Roman" w:hAnsi="Times New Roman" w:cs="Times New Roman"/>
                <w:color w:val="000000" w:themeColor="text1"/>
                <w:shd w:val="clear" w:color="auto" w:fill="FFFFFF"/>
              </w:rPr>
              <w:t xml:space="preserve"> İş Hukuku</w:t>
            </w:r>
          </w:p>
        </w:tc>
      </w:tr>
      <w:tr w:rsidR="000134BF" w:rsidRPr="00CA5AB6" w14:paraId="40B0DAB2"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4DA61AC2"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6</w:t>
            </w:r>
          </w:p>
        </w:tc>
        <w:tc>
          <w:tcPr>
            <w:tcW w:w="8362" w:type="dxa"/>
            <w:tcBorders>
              <w:top w:val="single" w:sz="4" w:space="0" w:color="auto"/>
              <w:left w:val="single" w:sz="4" w:space="0" w:color="auto"/>
              <w:bottom w:val="single" w:sz="4" w:space="0" w:color="auto"/>
              <w:right w:val="single" w:sz="4" w:space="0" w:color="auto"/>
            </w:tcBorders>
            <w:vAlign w:val="center"/>
            <w:hideMark/>
          </w:tcPr>
          <w:p w14:paraId="785D6DF9" w14:textId="45361020"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shd w:val="clear" w:color="auto" w:fill="FFFFFF"/>
              </w:rPr>
              <w:t>İlgili süreçle</w:t>
            </w:r>
            <w:r w:rsidR="0066326B" w:rsidRPr="00CA5AB6">
              <w:rPr>
                <w:rFonts w:ascii="Times New Roman" w:hAnsi="Times New Roman" w:cs="Times New Roman"/>
                <w:color w:val="000000" w:themeColor="text1"/>
                <w:shd w:val="clear" w:color="auto" w:fill="FFFFFF"/>
              </w:rPr>
              <w:t>ri yerinde inceleme ve uygulama ile</w:t>
            </w:r>
            <w:r w:rsidRPr="00CA5AB6">
              <w:rPr>
                <w:rFonts w:ascii="Times New Roman" w:hAnsi="Times New Roman" w:cs="Times New Roman"/>
                <w:color w:val="000000" w:themeColor="text1"/>
                <w:shd w:val="clear" w:color="auto" w:fill="FFFFFF"/>
              </w:rPr>
              <w:t xml:space="preserve"> Mühendislik Etiği</w:t>
            </w:r>
          </w:p>
        </w:tc>
      </w:tr>
      <w:tr w:rsidR="000134BF" w:rsidRPr="00CA5AB6" w14:paraId="5839C5CE"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5BC2B56E"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7</w:t>
            </w:r>
          </w:p>
        </w:tc>
        <w:tc>
          <w:tcPr>
            <w:tcW w:w="8362" w:type="dxa"/>
            <w:tcBorders>
              <w:top w:val="single" w:sz="4" w:space="0" w:color="auto"/>
              <w:left w:val="single" w:sz="4" w:space="0" w:color="auto"/>
              <w:bottom w:val="single" w:sz="4" w:space="0" w:color="auto"/>
              <w:right w:val="single" w:sz="4" w:space="0" w:color="auto"/>
            </w:tcBorders>
            <w:vAlign w:val="center"/>
            <w:hideMark/>
          </w:tcPr>
          <w:p w14:paraId="57B723D6" w14:textId="1095CC21" w:rsidR="00416040" w:rsidRPr="00CA5AB6" w:rsidRDefault="00416040" w:rsidP="00DD7956">
            <w:pPr>
              <w:jc w:val="both"/>
              <w:rPr>
                <w:rFonts w:ascii="Times New Roman" w:hAnsi="Times New Roman" w:cs="Times New Roman"/>
                <w:color w:val="000000" w:themeColor="text1"/>
              </w:rPr>
            </w:pPr>
            <w:r w:rsidRPr="00CA5AB6">
              <w:rPr>
                <w:rFonts w:ascii="Times New Roman" w:hAnsi="Times New Roman" w:cs="Times New Roman"/>
                <w:color w:val="000000" w:themeColor="text1"/>
                <w:shd w:val="clear" w:color="auto" w:fill="FFFFFF"/>
              </w:rPr>
              <w:t>İlgili süreçle</w:t>
            </w:r>
            <w:r w:rsidR="0066326B" w:rsidRPr="00CA5AB6">
              <w:rPr>
                <w:rFonts w:ascii="Times New Roman" w:hAnsi="Times New Roman" w:cs="Times New Roman"/>
                <w:color w:val="000000" w:themeColor="text1"/>
                <w:shd w:val="clear" w:color="auto" w:fill="FFFFFF"/>
              </w:rPr>
              <w:t xml:space="preserve">ri yerinde inceleme ve uygulama </w:t>
            </w:r>
          </w:p>
        </w:tc>
      </w:tr>
      <w:tr w:rsidR="000134BF" w:rsidRPr="00CA5AB6" w14:paraId="5BD66D24"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3B6658E3"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8</w:t>
            </w:r>
          </w:p>
        </w:tc>
        <w:tc>
          <w:tcPr>
            <w:tcW w:w="8362" w:type="dxa"/>
            <w:tcBorders>
              <w:top w:val="single" w:sz="4" w:space="0" w:color="auto"/>
              <w:left w:val="single" w:sz="4" w:space="0" w:color="auto"/>
              <w:bottom w:val="single" w:sz="4" w:space="0" w:color="auto"/>
              <w:right w:val="single" w:sz="4" w:space="0" w:color="auto"/>
            </w:tcBorders>
            <w:vAlign w:val="center"/>
            <w:hideMark/>
          </w:tcPr>
          <w:p w14:paraId="606CC944" w14:textId="3569E55C" w:rsidR="00416040" w:rsidRPr="00CA5AB6" w:rsidRDefault="00416040" w:rsidP="00DD7956">
            <w:pPr>
              <w:jc w:val="both"/>
              <w:rPr>
                <w:rFonts w:ascii="Times New Roman" w:hAnsi="Times New Roman" w:cs="Times New Roman"/>
                <w:color w:val="000000" w:themeColor="text1"/>
              </w:rPr>
            </w:pPr>
            <w:r w:rsidRPr="00CA5AB6">
              <w:rPr>
                <w:rFonts w:ascii="Times New Roman" w:hAnsi="Times New Roman" w:cs="Times New Roman"/>
                <w:color w:val="000000" w:themeColor="text1"/>
                <w:shd w:val="clear" w:color="auto" w:fill="FFFFFF"/>
              </w:rPr>
              <w:t>İlgili süreçle</w:t>
            </w:r>
            <w:r w:rsidR="0066326B" w:rsidRPr="00CA5AB6">
              <w:rPr>
                <w:rFonts w:ascii="Times New Roman" w:hAnsi="Times New Roman" w:cs="Times New Roman"/>
                <w:color w:val="000000" w:themeColor="text1"/>
                <w:shd w:val="clear" w:color="auto" w:fill="FFFFFF"/>
              </w:rPr>
              <w:t xml:space="preserve">ri yerinde inceleme ve uygulama </w:t>
            </w:r>
          </w:p>
        </w:tc>
      </w:tr>
      <w:tr w:rsidR="000134BF" w:rsidRPr="00CA5AB6" w14:paraId="5AFEBAFC"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4C25D7D8"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9</w:t>
            </w:r>
          </w:p>
        </w:tc>
        <w:tc>
          <w:tcPr>
            <w:tcW w:w="8362" w:type="dxa"/>
            <w:tcBorders>
              <w:top w:val="single" w:sz="4" w:space="0" w:color="auto"/>
              <w:left w:val="single" w:sz="4" w:space="0" w:color="auto"/>
              <w:bottom w:val="single" w:sz="4" w:space="0" w:color="auto"/>
              <w:right w:val="single" w:sz="4" w:space="0" w:color="auto"/>
            </w:tcBorders>
            <w:vAlign w:val="center"/>
            <w:hideMark/>
          </w:tcPr>
          <w:p w14:paraId="62D6442C" w14:textId="0771FB5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shd w:val="clear" w:color="auto" w:fill="FFFFFF"/>
              </w:rPr>
              <w:t>İlgili süreçler</w:t>
            </w:r>
            <w:r w:rsidR="00DD7956" w:rsidRPr="00CA5AB6">
              <w:rPr>
                <w:rFonts w:ascii="Times New Roman" w:hAnsi="Times New Roman" w:cs="Times New Roman"/>
                <w:color w:val="000000" w:themeColor="text1"/>
                <w:shd w:val="clear" w:color="auto" w:fill="FFFFFF"/>
              </w:rPr>
              <w:t>i yerinde inceleme ve uygulama ile Mühendislik Standartları</w:t>
            </w:r>
          </w:p>
        </w:tc>
      </w:tr>
      <w:tr w:rsidR="000134BF" w:rsidRPr="00CA5AB6" w14:paraId="141F9BA2"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79584B2E"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10</w:t>
            </w:r>
          </w:p>
        </w:tc>
        <w:tc>
          <w:tcPr>
            <w:tcW w:w="8362" w:type="dxa"/>
            <w:tcBorders>
              <w:top w:val="single" w:sz="4" w:space="0" w:color="auto"/>
              <w:left w:val="single" w:sz="4" w:space="0" w:color="auto"/>
              <w:bottom w:val="single" w:sz="4" w:space="0" w:color="auto"/>
              <w:right w:val="single" w:sz="4" w:space="0" w:color="auto"/>
            </w:tcBorders>
            <w:vAlign w:val="center"/>
            <w:hideMark/>
          </w:tcPr>
          <w:p w14:paraId="4B492AA8" w14:textId="1FFC3A7B"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shd w:val="clear" w:color="auto" w:fill="FFFFFF"/>
              </w:rPr>
              <w:t>İlgili süreçle</w:t>
            </w:r>
            <w:r w:rsidR="0066326B" w:rsidRPr="00CA5AB6">
              <w:rPr>
                <w:rFonts w:ascii="Times New Roman" w:hAnsi="Times New Roman" w:cs="Times New Roman"/>
                <w:color w:val="000000" w:themeColor="text1"/>
                <w:shd w:val="clear" w:color="auto" w:fill="FFFFFF"/>
              </w:rPr>
              <w:t>ri yerinde inceleme ve uygulama ile</w:t>
            </w:r>
            <w:r w:rsidRPr="00CA5AB6">
              <w:rPr>
                <w:rFonts w:ascii="Times New Roman" w:hAnsi="Times New Roman" w:cs="Times New Roman"/>
                <w:color w:val="000000" w:themeColor="text1"/>
                <w:shd w:val="clear" w:color="auto" w:fill="FFFFFF"/>
              </w:rPr>
              <w:t xml:space="preserve"> Kalite Yönetimi ve Standartları</w:t>
            </w:r>
          </w:p>
        </w:tc>
      </w:tr>
      <w:tr w:rsidR="000134BF" w:rsidRPr="00CA5AB6" w14:paraId="21697AE8"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1BA25B50"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11</w:t>
            </w:r>
          </w:p>
        </w:tc>
        <w:tc>
          <w:tcPr>
            <w:tcW w:w="8362" w:type="dxa"/>
            <w:tcBorders>
              <w:top w:val="single" w:sz="4" w:space="0" w:color="auto"/>
              <w:left w:val="single" w:sz="4" w:space="0" w:color="auto"/>
              <w:bottom w:val="single" w:sz="4" w:space="0" w:color="auto"/>
              <w:right w:val="single" w:sz="4" w:space="0" w:color="auto"/>
            </w:tcBorders>
            <w:vAlign w:val="center"/>
            <w:hideMark/>
          </w:tcPr>
          <w:p w14:paraId="3E95CE26" w14:textId="1D9A7F8E"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shd w:val="clear" w:color="auto" w:fill="FFFFFF"/>
              </w:rPr>
              <w:t>İlgili süreçle</w:t>
            </w:r>
            <w:r w:rsidR="0066326B" w:rsidRPr="00CA5AB6">
              <w:rPr>
                <w:rFonts w:ascii="Times New Roman" w:hAnsi="Times New Roman" w:cs="Times New Roman"/>
                <w:color w:val="000000" w:themeColor="text1"/>
                <w:shd w:val="clear" w:color="auto" w:fill="FFFFFF"/>
              </w:rPr>
              <w:t>ri yerinde inceleme ve uygulama ile</w:t>
            </w:r>
            <w:r w:rsidRPr="00CA5AB6">
              <w:rPr>
                <w:rFonts w:ascii="Times New Roman" w:hAnsi="Times New Roman" w:cs="Times New Roman"/>
                <w:color w:val="000000" w:themeColor="text1"/>
                <w:shd w:val="clear" w:color="auto" w:fill="FFFFFF"/>
              </w:rPr>
              <w:t xml:space="preserve"> Sürdürülebilir Kalkınma</w:t>
            </w:r>
          </w:p>
        </w:tc>
      </w:tr>
      <w:tr w:rsidR="000134BF" w:rsidRPr="00CA5AB6" w14:paraId="2F933AD8"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669CE0D5"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12</w:t>
            </w:r>
          </w:p>
        </w:tc>
        <w:tc>
          <w:tcPr>
            <w:tcW w:w="8362" w:type="dxa"/>
            <w:tcBorders>
              <w:top w:val="single" w:sz="4" w:space="0" w:color="auto"/>
              <w:left w:val="single" w:sz="4" w:space="0" w:color="auto"/>
              <w:bottom w:val="single" w:sz="4" w:space="0" w:color="auto"/>
              <w:right w:val="single" w:sz="4" w:space="0" w:color="auto"/>
            </w:tcBorders>
            <w:vAlign w:val="center"/>
            <w:hideMark/>
          </w:tcPr>
          <w:p w14:paraId="2B6A4151" w14:textId="44FE9B42"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shd w:val="clear" w:color="auto" w:fill="FFFFFF"/>
              </w:rPr>
              <w:t>İlgili süreçleri yerinde inceleme ve uygulama</w:t>
            </w:r>
            <w:r w:rsidR="00DD7956" w:rsidRPr="00CA5AB6">
              <w:rPr>
                <w:rFonts w:ascii="Times New Roman" w:hAnsi="Times New Roman" w:cs="Times New Roman"/>
                <w:color w:val="000000" w:themeColor="text1"/>
                <w:shd w:val="clear" w:color="auto" w:fill="FFFFFF"/>
              </w:rPr>
              <w:t xml:space="preserve"> ile Risk Yönetimi</w:t>
            </w:r>
          </w:p>
        </w:tc>
      </w:tr>
      <w:tr w:rsidR="000134BF" w:rsidRPr="00CA5AB6" w14:paraId="68EBA4B5"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3E4531BB"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13</w:t>
            </w:r>
          </w:p>
        </w:tc>
        <w:tc>
          <w:tcPr>
            <w:tcW w:w="8362" w:type="dxa"/>
            <w:tcBorders>
              <w:top w:val="single" w:sz="4" w:space="0" w:color="auto"/>
              <w:left w:val="single" w:sz="4" w:space="0" w:color="auto"/>
              <w:bottom w:val="single" w:sz="4" w:space="0" w:color="auto"/>
              <w:right w:val="single" w:sz="4" w:space="0" w:color="auto"/>
            </w:tcBorders>
            <w:vAlign w:val="center"/>
            <w:hideMark/>
          </w:tcPr>
          <w:p w14:paraId="7F91B4C9" w14:textId="27B28521" w:rsidR="00416040" w:rsidRPr="00CA5AB6" w:rsidRDefault="00416040" w:rsidP="00DD7956">
            <w:pPr>
              <w:jc w:val="both"/>
              <w:rPr>
                <w:rFonts w:ascii="Times New Roman" w:hAnsi="Times New Roman" w:cs="Times New Roman"/>
                <w:color w:val="000000" w:themeColor="text1"/>
              </w:rPr>
            </w:pPr>
            <w:r w:rsidRPr="00CA5AB6">
              <w:rPr>
                <w:rFonts w:ascii="Times New Roman" w:hAnsi="Times New Roman" w:cs="Times New Roman"/>
                <w:color w:val="000000" w:themeColor="text1"/>
                <w:shd w:val="clear" w:color="auto" w:fill="FFFFFF"/>
              </w:rPr>
              <w:t>İlgili süreçle</w:t>
            </w:r>
            <w:r w:rsidR="0066326B" w:rsidRPr="00CA5AB6">
              <w:rPr>
                <w:rFonts w:ascii="Times New Roman" w:hAnsi="Times New Roman" w:cs="Times New Roman"/>
                <w:color w:val="000000" w:themeColor="text1"/>
                <w:shd w:val="clear" w:color="auto" w:fill="FFFFFF"/>
              </w:rPr>
              <w:t xml:space="preserve">ri yerinde inceleme ve uygulama </w:t>
            </w:r>
          </w:p>
        </w:tc>
      </w:tr>
      <w:tr w:rsidR="000134BF" w:rsidRPr="00CA5AB6" w14:paraId="0098EF7B"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331AB109"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14</w:t>
            </w:r>
          </w:p>
        </w:tc>
        <w:tc>
          <w:tcPr>
            <w:tcW w:w="8362" w:type="dxa"/>
            <w:tcBorders>
              <w:top w:val="single" w:sz="4" w:space="0" w:color="auto"/>
              <w:left w:val="single" w:sz="4" w:space="0" w:color="auto"/>
              <w:bottom w:val="single" w:sz="4" w:space="0" w:color="auto"/>
              <w:right w:val="single" w:sz="4" w:space="0" w:color="auto"/>
            </w:tcBorders>
            <w:vAlign w:val="center"/>
            <w:hideMark/>
          </w:tcPr>
          <w:p w14:paraId="220674B9"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shd w:val="clear" w:color="auto" w:fill="FFFFFF"/>
              </w:rPr>
              <w:t>İlgili süreçleri yerinde inceleme ve uygulama</w:t>
            </w:r>
          </w:p>
        </w:tc>
      </w:tr>
      <w:tr w:rsidR="000134BF" w:rsidRPr="00CA5AB6" w14:paraId="15CB91E3" w14:textId="77777777" w:rsidTr="00DC07CA">
        <w:tc>
          <w:tcPr>
            <w:tcW w:w="705" w:type="dxa"/>
            <w:tcBorders>
              <w:top w:val="single" w:sz="4" w:space="0" w:color="auto"/>
              <w:left w:val="single" w:sz="4" w:space="0" w:color="auto"/>
              <w:bottom w:val="single" w:sz="4" w:space="0" w:color="auto"/>
              <w:right w:val="single" w:sz="4" w:space="0" w:color="auto"/>
            </w:tcBorders>
            <w:vAlign w:val="center"/>
            <w:hideMark/>
          </w:tcPr>
          <w:p w14:paraId="0627FD68"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rPr>
              <w:t>15</w:t>
            </w:r>
          </w:p>
        </w:tc>
        <w:tc>
          <w:tcPr>
            <w:tcW w:w="8362" w:type="dxa"/>
            <w:tcBorders>
              <w:top w:val="single" w:sz="4" w:space="0" w:color="auto"/>
              <w:left w:val="single" w:sz="4" w:space="0" w:color="auto"/>
              <w:bottom w:val="single" w:sz="4" w:space="0" w:color="auto"/>
              <w:right w:val="single" w:sz="4" w:space="0" w:color="auto"/>
            </w:tcBorders>
            <w:vAlign w:val="center"/>
            <w:hideMark/>
          </w:tcPr>
          <w:p w14:paraId="47312957" w14:textId="77777777" w:rsidR="00416040" w:rsidRPr="00CA5AB6" w:rsidRDefault="00416040">
            <w:pPr>
              <w:jc w:val="both"/>
              <w:rPr>
                <w:rFonts w:ascii="Times New Roman" w:hAnsi="Times New Roman" w:cs="Times New Roman"/>
                <w:color w:val="000000" w:themeColor="text1"/>
              </w:rPr>
            </w:pPr>
            <w:r w:rsidRPr="00CA5AB6">
              <w:rPr>
                <w:rFonts w:ascii="Times New Roman" w:hAnsi="Times New Roman" w:cs="Times New Roman"/>
                <w:color w:val="000000" w:themeColor="text1"/>
                <w:shd w:val="clear" w:color="auto" w:fill="FFFFFF"/>
              </w:rPr>
              <w:t>İlgili süreçleri yerinde inceleme ve uygulama</w:t>
            </w:r>
          </w:p>
        </w:tc>
      </w:tr>
    </w:tbl>
    <w:p w14:paraId="40AD802D" w14:textId="4446D8C1" w:rsidR="00A730D5" w:rsidRPr="00CA5AB6" w:rsidRDefault="00A730D5" w:rsidP="00B4070E">
      <w:pPr>
        <w:jc w:val="both"/>
        <w:rPr>
          <w:rFonts w:ascii="Times New Roman" w:hAnsi="Times New Roman" w:cs="Times New Roman"/>
          <w:color w:val="000000" w:themeColor="text1"/>
        </w:rPr>
      </w:pPr>
      <w:r w:rsidRPr="00CA5AB6">
        <w:rPr>
          <w:rFonts w:ascii="Times New Roman" w:hAnsi="Times New Roman" w:cs="Times New Roman"/>
          <w:b/>
          <w:color w:val="000000" w:themeColor="text1"/>
        </w:rPr>
        <w:t>Not:</w:t>
      </w:r>
      <w:r w:rsidRPr="00CA5AB6">
        <w:rPr>
          <w:rFonts w:ascii="Times New Roman" w:hAnsi="Times New Roman" w:cs="Times New Roman"/>
          <w:color w:val="000000" w:themeColor="text1"/>
        </w:rPr>
        <w:t xml:space="preserve"> </w:t>
      </w:r>
      <w:r w:rsidRPr="00CA5AB6">
        <w:rPr>
          <w:rFonts w:ascii="Times New Roman" w:hAnsi="Times New Roman" w:cs="Times New Roman"/>
          <w:color w:val="000000" w:themeColor="text1"/>
          <w:sz w:val="20"/>
          <w:szCs w:val="20"/>
        </w:rPr>
        <w:t>İşletmede Mesleki Eğitimin ilk haftası içerisinde sorumlu öğretim elemanı tarafından yukarıdaki tabloda yer alan haftalık ders konuları hakkında eğitici personele bilgi verilmelidir.</w:t>
      </w:r>
    </w:p>
    <w:p w14:paraId="58638145" w14:textId="18DBC562" w:rsidR="00DC07CA" w:rsidRPr="00CA5AB6" w:rsidRDefault="00DC07CA" w:rsidP="00DF61C3">
      <w:pPr>
        <w:jc w:val="both"/>
        <w:rPr>
          <w:rFonts w:ascii="Times New Roman" w:hAnsi="Times New Roman" w:cs="Times New Roman"/>
          <w:color w:val="000000" w:themeColor="text1"/>
        </w:rPr>
      </w:pPr>
      <w:r w:rsidRPr="00CA5AB6">
        <w:rPr>
          <w:rFonts w:ascii="Times New Roman" w:hAnsi="Times New Roman" w:cs="Times New Roman"/>
          <w:color w:val="000000" w:themeColor="text1"/>
        </w:rPr>
        <w:t>İşletmede Mesleki Eğitim Raporu, puantaj çizelgesi ve değerlendirme formları, öğrenciden sorumlu eğitici personel tarafından imzalanır ve işletme kaşesi ile onaylanır. Eğitici personelin işletmenin faaliyet alanına ve eğitimin kapsamına uygun nitelikte olması Uygulamalı Eğitimler Komisyonu tarafından değerlendirilir.</w:t>
      </w:r>
      <w:r w:rsidR="00DF61C3" w:rsidRPr="00CA5AB6">
        <w:rPr>
          <w:rFonts w:ascii="Times New Roman" w:hAnsi="Times New Roman" w:cs="Times New Roman"/>
          <w:color w:val="000000" w:themeColor="text1"/>
        </w:rPr>
        <w:t xml:space="preserve"> </w:t>
      </w:r>
      <w:r w:rsidRPr="00CA5AB6">
        <w:rPr>
          <w:rFonts w:ascii="Times New Roman" w:hAnsi="Times New Roman" w:cs="Times New Roman"/>
          <w:color w:val="000000" w:themeColor="text1"/>
        </w:rPr>
        <w:t xml:space="preserve">Onaylayan eğitici personelin adı-soyadı, unvanı ve mesleki bilgileri raporda açık şekilde belirtilir. Eksik imzalı veya </w:t>
      </w:r>
      <w:proofErr w:type="spellStart"/>
      <w:r w:rsidRPr="00CA5AB6">
        <w:rPr>
          <w:rFonts w:ascii="Times New Roman" w:hAnsi="Times New Roman" w:cs="Times New Roman"/>
          <w:color w:val="000000" w:themeColor="text1"/>
        </w:rPr>
        <w:t>kaşesiz</w:t>
      </w:r>
      <w:proofErr w:type="spellEnd"/>
      <w:r w:rsidRPr="00CA5AB6">
        <w:rPr>
          <w:rFonts w:ascii="Times New Roman" w:hAnsi="Times New Roman" w:cs="Times New Roman"/>
          <w:color w:val="000000" w:themeColor="text1"/>
        </w:rPr>
        <w:t xml:space="preserve"> raporlar değerlendirmeye alınmaz.</w:t>
      </w:r>
    </w:p>
    <w:p w14:paraId="742A9BD9" w14:textId="21A9D54F" w:rsidR="001D6375" w:rsidRDefault="001D6375" w:rsidP="00783A42">
      <w:pPr>
        <w:jc w:val="both"/>
        <w:rPr>
          <w:rFonts w:ascii="Times New Roman" w:hAnsi="Times New Roman" w:cs="Times New Roman"/>
          <w:b/>
          <w:bCs/>
          <w:color w:val="000000" w:themeColor="text1"/>
        </w:rPr>
      </w:pPr>
      <w:r w:rsidRPr="00CA5AB6">
        <w:rPr>
          <w:rFonts w:ascii="Times New Roman" w:hAnsi="Times New Roman" w:cs="Times New Roman"/>
          <w:b/>
          <w:bCs/>
          <w:color w:val="000000" w:themeColor="text1"/>
        </w:rPr>
        <w:t>İşletmede Mesleki Eğitim Öğrenme Çıktıları</w:t>
      </w:r>
    </w:p>
    <w:p w14:paraId="354CA291" w14:textId="463ED97E" w:rsidR="00783A42" w:rsidRPr="00CA5AB6" w:rsidRDefault="00E702D5" w:rsidP="00783A42">
      <w:pPr>
        <w:jc w:val="both"/>
        <w:rPr>
          <w:rFonts w:ascii="Times New Roman" w:hAnsi="Times New Roman" w:cs="Times New Roman"/>
          <w:b/>
          <w:bCs/>
          <w:color w:val="000000" w:themeColor="text1"/>
        </w:rPr>
      </w:pPr>
      <w:r w:rsidRPr="00CA5AB6">
        <w:rPr>
          <w:rFonts w:ascii="Times New Roman" w:hAnsi="Times New Roman" w:cs="Times New Roman"/>
          <w:b/>
          <w:bCs/>
          <w:color w:val="000000" w:themeColor="text1"/>
        </w:rPr>
        <w:t>MADDE 1</w:t>
      </w:r>
      <w:r w:rsidR="00D21423" w:rsidRPr="00CA5AB6">
        <w:rPr>
          <w:rFonts w:ascii="Times New Roman" w:hAnsi="Times New Roman" w:cs="Times New Roman"/>
          <w:b/>
          <w:bCs/>
          <w:color w:val="000000" w:themeColor="text1"/>
        </w:rPr>
        <w:t>0</w:t>
      </w:r>
      <w:r w:rsidRPr="00CA5AB6">
        <w:rPr>
          <w:rFonts w:ascii="Times New Roman" w:hAnsi="Times New Roman" w:cs="Times New Roman"/>
          <w:b/>
          <w:bCs/>
          <w:color w:val="000000" w:themeColor="text1"/>
        </w:rPr>
        <w:t xml:space="preserve"> – </w:t>
      </w:r>
    </w:p>
    <w:p w14:paraId="5A246C98" w14:textId="782279E2" w:rsidR="00783A42" w:rsidRPr="00CA5AB6" w:rsidRDefault="00783A42" w:rsidP="00783A42">
      <w:pPr>
        <w:jc w:val="both"/>
        <w:rPr>
          <w:rFonts w:ascii="Times New Roman" w:hAnsi="Times New Roman" w:cs="Times New Roman"/>
          <w:color w:val="000000" w:themeColor="text1"/>
        </w:rPr>
      </w:pPr>
      <w:r w:rsidRPr="00CA5AB6">
        <w:rPr>
          <w:rFonts w:ascii="Times New Roman" w:hAnsi="Times New Roman" w:cs="Times New Roman"/>
          <w:color w:val="000000" w:themeColor="text1"/>
        </w:rPr>
        <w:t xml:space="preserve"> (1) Aşağıdaki tabloda, İşletmede Mesleki Eğitim dersi kapsamında öğrencilerin kazanmaları hedeflenen öğrenme çıktıları yer almaktadır. Bu çıktılar, öğrencilerin teorik bilgilerini uygulama ortamında pekiştirmelerini, sektörel süreçleri analiz edebilmelerini, mühendislik problemlerine çözüm üretebilmelerini ve mesleki sorumluluk bilinci kazanmalarını amaçlamaktadır. Ayrıca öğrencilerin takım çalışması, iletişim, liderlik, proje yönetimi, sürdürülebilirlik ve yeni teknolojilere uyum gibi iş hayatında gerekli olan yetkinlikleri geliştirmeleri hedeflenmektedir. İşletmede gerçekleştirilen uygulamalı eğitim </w:t>
      </w:r>
      <w:r w:rsidRPr="00CA5AB6">
        <w:rPr>
          <w:rFonts w:ascii="Times New Roman" w:hAnsi="Times New Roman" w:cs="Times New Roman"/>
          <w:color w:val="000000" w:themeColor="text1"/>
        </w:rPr>
        <w:lastRenderedPageBreak/>
        <w:t>süreci sonunda öğrencilerin, mesleki bilgi ve becerilerini gerçek üretim ortamında kullanabilen, etik değerlere bağlı ve sektörel farkındalığı yüksek</w:t>
      </w:r>
      <w:r w:rsidR="00340F3B" w:rsidRPr="00CA5AB6">
        <w:rPr>
          <w:rFonts w:ascii="Times New Roman" w:hAnsi="Times New Roman" w:cs="Times New Roman"/>
          <w:color w:val="000000" w:themeColor="text1"/>
        </w:rPr>
        <w:t>,</w:t>
      </w:r>
      <w:r w:rsidRPr="00CA5AB6">
        <w:rPr>
          <w:rFonts w:ascii="Times New Roman" w:hAnsi="Times New Roman" w:cs="Times New Roman"/>
          <w:color w:val="000000" w:themeColor="text1"/>
        </w:rPr>
        <w:t xml:space="preserve"> mühendis adayları olarak yetişmeleri beklenmektedir.</w:t>
      </w:r>
    </w:p>
    <w:tbl>
      <w:tblPr>
        <w:tblStyle w:val="TabloKlavuzu"/>
        <w:tblW w:w="0" w:type="auto"/>
        <w:tblLook w:val="04A0" w:firstRow="1" w:lastRow="0" w:firstColumn="1" w:lastColumn="0" w:noHBand="0" w:noVBand="1"/>
      </w:tblPr>
      <w:tblGrid>
        <w:gridCol w:w="2059"/>
        <w:gridCol w:w="7003"/>
      </w:tblGrid>
      <w:tr w:rsidR="000134BF" w:rsidRPr="00CA5AB6" w14:paraId="4001020A" w14:textId="77777777" w:rsidTr="00783A42">
        <w:tc>
          <w:tcPr>
            <w:tcW w:w="2059" w:type="dxa"/>
            <w:shd w:val="clear" w:color="auto" w:fill="D9D9D9" w:themeFill="background1" w:themeFillShade="D9"/>
          </w:tcPr>
          <w:p w14:paraId="4266F20A" w14:textId="77777777" w:rsidR="00783A42" w:rsidRPr="00CA5AB6" w:rsidRDefault="00783A42" w:rsidP="003823D2">
            <w:pPr>
              <w:rPr>
                <w:rFonts w:ascii="Times New Roman" w:hAnsi="Times New Roman" w:cs="Times New Roman"/>
                <w:color w:val="000000" w:themeColor="text1"/>
              </w:rPr>
            </w:pPr>
            <w:r w:rsidRPr="00CA5AB6">
              <w:rPr>
                <w:rFonts w:ascii="Times New Roman" w:hAnsi="Times New Roman" w:cs="Times New Roman"/>
                <w:color w:val="000000" w:themeColor="text1"/>
              </w:rPr>
              <w:t>Dersin Öğrenme Çıktıları</w:t>
            </w:r>
          </w:p>
        </w:tc>
        <w:tc>
          <w:tcPr>
            <w:tcW w:w="7003" w:type="dxa"/>
            <w:shd w:val="clear" w:color="auto" w:fill="D9D9D9" w:themeFill="background1" w:themeFillShade="D9"/>
          </w:tcPr>
          <w:p w14:paraId="026035EA" w14:textId="77777777" w:rsidR="00783A42" w:rsidRPr="00CA5AB6" w:rsidRDefault="00783A42" w:rsidP="003823D2">
            <w:pPr>
              <w:rPr>
                <w:rFonts w:ascii="Times New Roman" w:hAnsi="Times New Roman" w:cs="Times New Roman"/>
                <w:color w:val="000000" w:themeColor="text1"/>
              </w:rPr>
            </w:pPr>
            <w:r w:rsidRPr="00CA5AB6">
              <w:rPr>
                <w:rFonts w:ascii="Times New Roman" w:hAnsi="Times New Roman" w:cs="Times New Roman"/>
                <w:color w:val="000000" w:themeColor="text1"/>
              </w:rPr>
              <w:t>Bu dersin başarılı bir şekilde tamamlanmasıyla öğrenciler şunları yapabileceklerdir.</w:t>
            </w:r>
          </w:p>
        </w:tc>
      </w:tr>
      <w:tr w:rsidR="000134BF" w:rsidRPr="00CA5AB6" w14:paraId="236B45FF" w14:textId="77777777" w:rsidTr="00783A42">
        <w:tc>
          <w:tcPr>
            <w:tcW w:w="2059" w:type="dxa"/>
            <w:shd w:val="clear" w:color="auto" w:fill="808080" w:themeFill="background1" w:themeFillShade="80"/>
          </w:tcPr>
          <w:p w14:paraId="01B7FDAD" w14:textId="77777777" w:rsidR="00783A42" w:rsidRPr="00CA5AB6" w:rsidRDefault="00783A42" w:rsidP="003823D2">
            <w:pPr>
              <w:rPr>
                <w:rFonts w:ascii="Times New Roman" w:hAnsi="Times New Roman" w:cs="Times New Roman"/>
                <w:color w:val="000000" w:themeColor="text1"/>
              </w:rPr>
            </w:pPr>
            <w:r w:rsidRPr="00CA5AB6">
              <w:rPr>
                <w:rFonts w:ascii="Times New Roman" w:hAnsi="Times New Roman" w:cs="Times New Roman"/>
                <w:color w:val="000000" w:themeColor="text1"/>
              </w:rPr>
              <w:t>Sıra No</w:t>
            </w:r>
          </w:p>
        </w:tc>
        <w:tc>
          <w:tcPr>
            <w:tcW w:w="7003" w:type="dxa"/>
            <w:shd w:val="clear" w:color="auto" w:fill="808080" w:themeFill="background1" w:themeFillShade="80"/>
          </w:tcPr>
          <w:p w14:paraId="0A8B7745" w14:textId="77777777" w:rsidR="00783A42" w:rsidRPr="00CA5AB6" w:rsidRDefault="00783A42" w:rsidP="003823D2">
            <w:pPr>
              <w:rPr>
                <w:rFonts w:ascii="Times New Roman" w:hAnsi="Times New Roman" w:cs="Times New Roman"/>
                <w:color w:val="000000" w:themeColor="text1"/>
              </w:rPr>
            </w:pPr>
            <w:r w:rsidRPr="00CA5AB6">
              <w:rPr>
                <w:rFonts w:ascii="Times New Roman" w:hAnsi="Times New Roman" w:cs="Times New Roman"/>
                <w:color w:val="000000" w:themeColor="text1"/>
              </w:rPr>
              <w:t>Açıklama</w:t>
            </w:r>
          </w:p>
        </w:tc>
      </w:tr>
      <w:tr w:rsidR="000134BF" w:rsidRPr="00CA5AB6" w14:paraId="6F9D9BBF" w14:textId="77777777" w:rsidTr="00783A42">
        <w:tc>
          <w:tcPr>
            <w:tcW w:w="2059" w:type="dxa"/>
          </w:tcPr>
          <w:p w14:paraId="65690D62" w14:textId="77777777" w:rsidR="00783A42" w:rsidRPr="00CA5AB6" w:rsidRDefault="00783A42" w:rsidP="003823D2">
            <w:pPr>
              <w:rPr>
                <w:rFonts w:ascii="Times New Roman" w:hAnsi="Times New Roman" w:cs="Times New Roman"/>
                <w:color w:val="000000" w:themeColor="text1"/>
              </w:rPr>
            </w:pPr>
            <w:r w:rsidRPr="00CA5AB6">
              <w:rPr>
                <w:rFonts w:ascii="Times New Roman" w:hAnsi="Times New Roman" w:cs="Times New Roman"/>
                <w:color w:val="000000" w:themeColor="text1"/>
              </w:rPr>
              <w:t>Ö1</w:t>
            </w:r>
          </w:p>
        </w:tc>
        <w:tc>
          <w:tcPr>
            <w:tcW w:w="7003" w:type="dxa"/>
          </w:tcPr>
          <w:p w14:paraId="0A335DAE" w14:textId="0B113009" w:rsidR="00783A42" w:rsidRPr="00CA5AB6" w:rsidRDefault="008D6035" w:rsidP="008D6035">
            <w:pPr>
              <w:rPr>
                <w:rFonts w:ascii="Times New Roman" w:hAnsi="Times New Roman" w:cs="Times New Roman"/>
                <w:color w:val="000000" w:themeColor="text1"/>
              </w:rPr>
            </w:pPr>
            <w:r w:rsidRPr="00CA5AB6">
              <w:rPr>
                <w:rFonts w:ascii="Times New Roman" w:hAnsi="Times New Roman" w:cs="Times New Roman"/>
                <w:color w:val="000000" w:themeColor="text1"/>
              </w:rPr>
              <w:t>Sektörel uygulamaları tanımlar ve analiz eder</w:t>
            </w:r>
            <w:r w:rsidR="003C1991" w:rsidRPr="00CA5AB6">
              <w:rPr>
                <w:rFonts w:ascii="Times New Roman" w:hAnsi="Times New Roman" w:cs="Times New Roman"/>
                <w:color w:val="000000" w:themeColor="text1"/>
              </w:rPr>
              <w:t>.</w:t>
            </w:r>
          </w:p>
        </w:tc>
      </w:tr>
      <w:tr w:rsidR="000134BF" w:rsidRPr="00CA5AB6" w14:paraId="5D93DA8D" w14:textId="77777777" w:rsidTr="00783A42">
        <w:tc>
          <w:tcPr>
            <w:tcW w:w="2059" w:type="dxa"/>
          </w:tcPr>
          <w:p w14:paraId="0C6CEFCB" w14:textId="77777777" w:rsidR="00783A42" w:rsidRPr="00CA5AB6" w:rsidRDefault="00783A42" w:rsidP="003823D2">
            <w:pPr>
              <w:rPr>
                <w:rFonts w:ascii="Times New Roman" w:hAnsi="Times New Roman" w:cs="Times New Roman"/>
                <w:color w:val="000000" w:themeColor="text1"/>
              </w:rPr>
            </w:pPr>
            <w:r w:rsidRPr="00CA5AB6">
              <w:rPr>
                <w:rFonts w:ascii="Times New Roman" w:hAnsi="Times New Roman" w:cs="Times New Roman"/>
                <w:color w:val="000000" w:themeColor="text1"/>
              </w:rPr>
              <w:t>Ö2</w:t>
            </w:r>
          </w:p>
        </w:tc>
        <w:tc>
          <w:tcPr>
            <w:tcW w:w="7003" w:type="dxa"/>
          </w:tcPr>
          <w:p w14:paraId="4A37E688" w14:textId="01328B28" w:rsidR="00783A42" w:rsidRPr="00CA5AB6" w:rsidRDefault="00783A42" w:rsidP="003823D2">
            <w:pPr>
              <w:rPr>
                <w:rFonts w:ascii="Times New Roman" w:hAnsi="Times New Roman" w:cs="Times New Roman"/>
                <w:color w:val="000000" w:themeColor="text1"/>
              </w:rPr>
            </w:pPr>
            <w:r w:rsidRPr="00CA5AB6">
              <w:rPr>
                <w:rFonts w:ascii="Times New Roman" w:hAnsi="Times New Roman" w:cs="Times New Roman"/>
                <w:color w:val="000000" w:themeColor="text1"/>
              </w:rPr>
              <w:t xml:space="preserve">Mühendislik </w:t>
            </w:r>
            <w:r w:rsidR="008D6035" w:rsidRPr="00CA5AB6">
              <w:rPr>
                <w:rFonts w:ascii="Times New Roman" w:hAnsi="Times New Roman" w:cs="Times New Roman"/>
                <w:color w:val="000000" w:themeColor="text1"/>
              </w:rPr>
              <w:t>problemlerine çözüm üretir</w:t>
            </w:r>
            <w:r w:rsidR="003C1991" w:rsidRPr="00CA5AB6">
              <w:rPr>
                <w:rFonts w:ascii="Times New Roman" w:hAnsi="Times New Roman" w:cs="Times New Roman"/>
                <w:color w:val="000000" w:themeColor="text1"/>
              </w:rPr>
              <w:t>.</w:t>
            </w:r>
          </w:p>
        </w:tc>
      </w:tr>
      <w:tr w:rsidR="000134BF" w:rsidRPr="00CA5AB6" w14:paraId="6C12C0AB" w14:textId="77777777" w:rsidTr="00783A42">
        <w:tc>
          <w:tcPr>
            <w:tcW w:w="2059" w:type="dxa"/>
          </w:tcPr>
          <w:p w14:paraId="0C3449B0" w14:textId="77777777" w:rsidR="00783A42" w:rsidRPr="00CA5AB6" w:rsidRDefault="00783A42" w:rsidP="003823D2">
            <w:pPr>
              <w:rPr>
                <w:rFonts w:ascii="Times New Roman" w:hAnsi="Times New Roman" w:cs="Times New Roman"/>
                <w:color w:val="000000" w:themeColor="text1"/>
              </w:rPr>
            </w:pPr>
            <w:r w:rsidRPr="00CA5AB6">
              <w:rPr>
                <w:rFonts w:ascii="Times New Roman" w:hAnsi="Times New Roman" w:cs="Times New Roman"/>
                <w:color w:val="000000" w:themeColor="text1"/>
              </w:rPr>
              <w:t>Ö3</w:t>
            </w:r>
          </w:p>
        </w:tc>
        <w:tc>
          <w:tcPr>
            <w:tcW w:w="7003" w:type="dxa"/>
          </w:tcPr>
          <w:p w14:paraId="4CFB9F15" w14:textId="432F1B2E" w:rsidR="00783A42" w:rsidRPr="00CA5AB6" w:rsidRDefault="00783A42" w:rsidP="008E177B">
            <w:pPr>
              <w:rPr>
                <w:rFonts w:ascii="Times New Roman" w:hAnsi="Times New Roman" w:cs="Times New Roman"/>
                <w:color w:val="000000" w:themeColor="text1"/>
              </w:rPr>
            </w:pPr>
            <w:r w:rsidRPr="00CA5AB6">
              <w:rPr>
                <w:rFonts w:ascii="Times New Roman" w:hAnsi="Times New Roman" w:cs="Times New Roman"/>
                <w:color w:val="000000" w:themeColor="text1"/>
              </w:rPr>
              <w:t xml:space="preserve">Mesleki </w:t>
            </w:r>
            <w:r w:rsidR="008D6035" w:rsidRPr="00CA5AB6">
              <w:rPr>
                <w:rFonts w:ascii="Times New Roman" w:hAnsi="Times New Roman" w:cs="Times New Roman"/>
                <w:color w:val="000000" w:themeColor="text1"/>
              </w:rPr>
              <w:t>ve etik sorumlulukları tanımlar ve uygular</w:t>
            </w:r>
            <w:r w:rsidR="003C1991" w:rsidRPr="00CA5AB6">
              <w:rPr>
                <w:rFonts w:ascii="Times New Roman" w:hAnsi="Times New Roman" w:cs="Times New Roman"/>
                <w:color w:val="000000" w:themeColor="text1"/>
              </w:rPr>
              <w:t>.</w:t>
            </w:r>
          </w:p>
        </w:tc>
      </w:tr>
      <w:tr w:rsidR="000134BF" w:rsidRPr="00CA5AB6" w14:paraId="343F02D2" w14:textId="77777777" w:rsidTr="00783A42">
        <w:tc>
          <w:tcPr>
            <w:tcW w:w="2059" w:type="dxa"/>
          </w:tcPr>
          <w:p w14:paraId="26764A5F" w14:textId="77777777" w:rsidR="00783A42" w:rsidRPr="00CA5AB6" w:rsidRDefault="00783A42" w:rsidP="003823D2">
            <w:pPr>
              <w:rPr>
                <w:rFonts w:ascii="Times New Roman" w:hAnsi="Times New Roman" w:cs="Times New Roman"/>
                <w:color w:val="000000" w:themeColor="text1"/>
              </w:rPr>
            </w:pPr>
            <w:r w:rsidRPr="00CA5AB6">
              <w:rPr>
                <w:rFonts w:ascii="Times New Roman" w:hAnsi="Times New Roman" w:cs="Times New Roman"/>
                <w:color w:val="000000" w:themeColor="text1"/>
              </w:rPr>
              <w:t>Ö4</w:t>
            </w:r>
          </w:p>
        </w:tc>
        <w:tc>
          <w:tcPr>
            <w:tcW w:w="7003" w:type="dxa"/>
          </w:tcPr>
          <w:p w14:paraId="230FE7DE" w14:textId="687A9EE8" w:rsidR="00783A42" w:rsidRPr="00CA5AB6" w:rsidRDefault="00C219C6" w:rsidP="003823D2">
            <w:pPr>
              <w:rPr>
                <w:rFonts w:ascii="Times New Roman" w:hAnsi="Times New Roman" w:cs="Times New Roman"/>
                <w:color w:val="000000" w:themeColor="text1"/>
              </w:rPr>
            </w:pPr>
            <w:r w:rsidRPr="00CA5AB6">
              <w:rPr>
                <w:rFonts w:ascii="Times New Roman" w:hAnsi="Times New Roman" w:cs="Times New Roman"/>
                <w:color w:val="000000" w:themeColor="text1"/>
              </w:rPr>
              <w:t xml:space="preserve">Etkili </w:t>
            </w:r>
            <w:r w:rsidR="008D6035" w:rsidRPr="00CA5AB6">
              <w:rPr>
                <w:rFonts w:ascii="Times New Roman" w:hAnsi="Times New Roman" w:cs="Times New Roman"/>
                <w:color w:val="000000" w:themeColor="text1"/>
              </w:rPr>
              <w:t>iletişim kurarak liderlik ve takım çalışması yapar</w:t>
            </w:r>
            <w:r w:rsidR="003C1991" w:rsidRPr="00CA5AB6">
              <w:rPr>
                <w:rFonts w:ascii="Times New Roman" w:hAnsi="Times New Roman" w:cs="Times New Roman"/>
                <w:color w:val="000000" w:themeColor="text1"/>
              </w:rPr>
              <w:t>.</w:t>
            </w:r>
          </w:p>
        </w:tc>
      </w:tr>
      <w:tr w:rsidR="000134BF" w:rsidRPr="00CA5AB6" w14:paraId="3D6AB7C8" w14:textId="77777777" w:rsidTr="00783A42">
        <w:tc>
          <w:tcPr>
            <w:tcW w:w="2059" w:type="dxa"/>
          </w:tcPr>
          <w:p w14:paraId="7CD178E8" w14:textId="083D407D" w:rsidR="00783A42" w:rsidRPr="00CA5AB6" w:rsidRDefault="001A4456" w:rsidP="003823D2">
            <w:pPr>
              <w:rPr>
                <w:rFonts w:ascii="Times New Roman" w:hAnsi="Times New Roman" w:cs="Times New Roman"/>
                <w:color w:val="000000" w:themeColor="text1"/>
              </w:rPr>
            </w:pPr>
            <w:r w:rsidRPr="00CA5AB6">
              <w:rPr>
                <w:rFonts w:ascii="Times New Roman" w:hAnsi="Times New Roman" w:cs="Times New Roman"/>
                <w:color w:val="000000" w:themeColor="text1"/>
              </w:rPr>
              <w:t>Ö5</w:t>
            </w:r>
          </w:p>
        </w:tc>
        <w:tc>
          <w:tcPr>
            <w:tcW w:w="7003" w:type="dxa"/>
          </w:tcPr>
          <w:p w14:paraId="0B18470F" w14:textId="12A53F50" w:rsidR="00783A42" w:rsidRPr="00CA5AB6" w:rsidRDefault="00C219C6" w:rsidP="008E177B">
            <w:pPr>
              <w:rPr>
                <w:rFonts w:ascii="Times New Roman" w:hAnsi="Times New Roman" w:cs="Times New Roman"/>
                <w:color w:val="000000" w:themeColor="text1"/>
              </w:rPr>
            </w:pPr>
            <w:r w:rsidRPr="00CA5AB6">
              <w:rPr>
                <w:rFonts w:ascii="Times New Roman" w:hAnsi="Times New Roman" w:cs="Times New Roman"/>
                <w:color w:val="000000" w:themeColor="text1"/>
              </w:rPr>
              <w:t>Proje yönetir</w:t>
            </w:r>
            <w:r w:rsidR="008E177B" w:rsidRPr="00CA5AB6">
              <w:rPr>
                <w:rFonts w:ascii="Times New Roman" w:hAnsi="Times New Roman" w:cs="Times New Roman"/>
                <w:color w:val="000000" w:themeColor="text1"/>
              </w:rPr>
              <w:t>,</w:t>
            </w:r>
            <w:r w:rsidR="00783A42" w:rsidRPr="00CA5AB6">
              <w:rPr>
                <w:rFonts w:ascii="Times New Roman" w:hAnsi="Times New Roman" w:cs="Times New Roman"/>
                <w:color w:val="000000" w:themeColor="text1"/>
              </w:rPr>
              <w:t xml:space="preserve"> girişimcilik ve yenilikçilik hakkında </w:t>
            </w:r>
            <w:r w:rsidR="008E177B" w:rsidRPr="00CA5AB6">
              <w:rPr>
                <w:rFonts w:ascii="Times New Roman" w:hAnsi="Times New Roman" w:cs="Times New Roman"/>
                <w:color w:val="000000" w:themeColor="text1"/>
              </w:rPr>
              <w:t>becerilerini</w:t>
            </w:r>
            <w:r w:rsidR="00783A42" w:rsidRPr="00CA5AB6">
              <w:rPr>
                <w:rFonts w:ascii="Times New Roman" w:hAnsi="Times New Roman" w:cs="Times New Roman"/>
                <w:color w:val="000000" w:themeColor="text1"/>
              </w:rPr>
              <w:t xml:space="preserve"> </w:t>
            </w:r>
            <w:r w:rsidR="008E177B" w:rsidRPr="00CA5AB6">
              <w:rPr>
                <w:rFonts w:ascii="Times New Roman" w:hAnsi="Times New Roman" w:cs="Times New Roman"/>
                <w:color w:val="000000" w:themeColor="text1"/>
              </w:rPr>
              <w:t>geliştirir</w:t>
            </w:r>
            <w:r w:rsidR="003C1991" w:rsidRPr="00CA5AB6">
              <w:rPr>
                <w:rFonts w:ascii="Times New Roman" w:hAnsi="Times New Roman" w:cs="Times New Roman"/>
                <w:color w:val="000000" w:themeColor="text1"/>
              </w:rPr>
              <w:t>.</w:t>
            </w:r>
          </w:p>
        </w:tc>
      </w:tr>
      <w:tr w:rsidR="000134BF" w:rsidRPr="00CA5AB6" w14:paraId="0589689B" w14:textId="77777777" w:rsidTr="00783A42">
        <w:tc>
          <w:tcPr>
            <w:tcW w:w="2059" w:type="dxa"/>
          </w:tcPr>
          <w:p w14:paraId="42194960" w14:textId="6F3C6ACA" w:rsidR="00783A42" w:rsidRPr="00CA5AB6" w:rsidRDefault="001A4456" w:rsidP="003823D2">
            <w:pPr>
              <w:rPr>
                <w:rFonts w:ascii="Times New Roman" w:hAnsi="Times New Roman" w:cs="Times New Roman"/>
                <w:color w:val="000000" w:themeColor="text1"/>
              </w:rPr>
            </w:pPr>
            <w:r w:rsidRPr="00CA5AB6">
              <w:rPr>
                <w:rFonts w:ascii="Times New Roman" w:hAnsi="Times New Roman" w:cs="Times New Roman"/>
                <w:color w:val="000000" w:themeColor="text1"/>
              </w:rPr>
              <w:t>Ö6</w:t>
            </w:r>
          </w:p>
        </w:tc>
        <w:tc>
          <w:tcPr>
            <w:tcW w:w="7003" w:type="dxa"/>
          </w:tcPr>
          <w:p w14:paraId="5F20B9EB" w14:textId="1537A442" w:rsidR="00783A42" w:rsidRPr="00CA5AB6" w:rsidRDefault="00783A42" w:rsidP="008D6035">
            <w:pPr>
              <w:rPr>
                <w:rFonts w:ascii="Times New Roman" w:hAnsi="Times New Roman" w:cs="Times New Roman"/>
                <w:color w:val="000000" w:themeColor="text1"/>
              </w:rPr>
            </w:pPr>
            <w:r w:rsidRPr="00CA5AB6">
              <w:rPr>
                <w:rFonts w:ascii="Times New Roman" w:hAnsi="Times New Roman" w:cs="Times New Roman"/>
                <w:color w:val="000000" w:themeColor="text1"/>
              </w:rPr>
              <w:t xml:space="preserve">Yapılan uygulamaların </w:t>
            </w:r>
            <w:r w:rsidR="008D6035" w:rsidRPr="00CA5AB6">
              <w:rPr>
                <w:rFonts w:ascii="Times New Roman" w:hAnsi="Times New Roman" w:cs="Times New Roman"/>
                <w:color w:val="000000" w:themeColor="text1"/>
              </w:rPr>
              <w:t>sürdürülebilirliğini ve çevreye etkilerini tanımlar</w:t>
            </w:r>
            <w:r w:rsidR="003C1991" w:rsidRPr="00CA5AB6">
              <w:rPr>
                <w:rFonts w:ascii="Times New Roman" w:hAnsi="Times New Roman" w:cs="Times New Roman"/>
                <w:color w:val="000000" w:themeColor="text1"/>
              </w:rPr>
              <w:t>.</w:t>
            </w:r>
          </w:p>
        </w:tc>
      </w:tr>
      <w:tr w:rsidR="00783A42" w:rsidRPr="00CA5AB6" w14:paraId="010B97BB" w14:textId="77777777" w:rsidTr="00783A42">
        <w:tc>
          <w:tcPr>
            <w:tcW w:w="2059" w:type="dxa"/>
          </w:tcPr>
          <w:p w14:paraId="037EBBEF" w14:textId="46F4B41C" w:rsidR="00783A42" w:rsidRPr="00CA5AB6" w:rsidRDefault="001A4456" w:rsidP="003823D2">
            <w:pPr>
              <w:rPr>
                <w:rFonts w:ascii="Times New Roman" w:hAnsi="Times New Roman" w:cs="Times New Roman"/>
                <w:color w:val="000000" w:themeColor="text1"/>
              </w:rPr>
            </w:pPr>
            <w:r w:rsidRPr="00CA5AB6">
              <w:rPr>
                <w:rFonts w:ascii="Times New Roman" w:hAnsi="Times New Roman" w:cs="Times New Roman"/>
                <w:color w:val="000000" w:themeColor="text1"/>
              </w:rPr>
              <w:t>Ö7</w:t>
            </w:r>
          </w:p>
        </w:tc>
        <w:tc>
          <w:tcPr>
            <w:tcW w:w="7003" w:type="dxa"/>
          </w:tcPr>
          <w:p w14:paraId="2FFC6717" w14:textId="00213695" w:rsidR="00783A42" w:rsidRPr="00CA5AB6" w:rsidRDefault="008D6035" w:rsidP="004E34FD">
            <w:pPr>
              <w:rPr>
                <w:rFonts w:ascii="Times New Roman" w:hAnsi="Times New Roman" w:cs="Times New Roman"/>
                <w:color w:val="000000" w:themeColor="text1"/>
              </w:rPr>
            </w:pPr>
            <w:r w:rsidRPr="00CA5AB6">
              <w:rPr>
                <w:rFonts w:ascii="Times New Roman" w:hAnsi="Times New Roman" w:cs="Times New Roman"/>
                <w:color w:val="000000" w:themeColor="text1"/>
              </w:rPr>
              <w:t>Mevcut sistemle, y</w:t>
            </w:r>
            <w:r w:rsidR="00783A42" w:rsidRPr="00CA5AB6">
              <w:rPr>
                <w:rFonts w:ascii="Times New Roman" w:hAnsi="Times New Roman" w:cs="Times New Roman"/>
                <w:color w:val="000000" w:themeColor="text1"/>
              </w:rPr>
              <w:t>eni ve gelişmekte olan teknolojiler</w:t>
            </w:r>
            <w:r w:rsidRPr="00CA5AB6">
              <w:rPr>
                <w:rFonts w:ascii="Times New Roman" w:hAnsi="Times New Roman" w:cs="Times New Roman"/>
                <w:color w:val="000000" w:themeColor="text1"/>
              </w:rPr>
              <w:t>i karşılaştırır</w:t>
            </w:r>
            <w:r w:rsidR="003C1991" w:rsidRPr="00CA5AB6">
              <w:rPr>
                <w:rFonts w:ascii="Times New Roman" w:hAnsi="Times New Roman" w:cs="Times New Roman"/>
                <w:color w:val="000000" w:themeColor="text1"/>
              </w:rPr>
              <w:t>.</w:t>
            </w:r>
          </w:p>
        </w:tc>
      </w:tr>
    </w:tbl>
    <w:p w14:paraId="34C88127" w14:textId="77777777" w:rsidR="00783A42" w:rsidRPr="00CA5AB6" w:rsidRDefault="00783A42" w:rsidP="004E34FD">
      <w:pPr>
        <w:tabs>
          <w:tab w:val="center" w:pos="1884"/>
        </w:tabs>
        <w:spacing w:after="5" w:line="266" w:lineRule="auto"/>
        <w:ind w:right="62"/>
        <w:jc w:val="both"/>
        <w:rPr>
          <w:rFonts w:ascii="Times New Roman" w:hAnsi="Times New Roman" w:cs="Times New Roman"/>
          <w:color w:val="000000" w:themeColor="text1"/>
        </w:rPr>
      </w:pPr>
    </w:p>
    <w:p w14:paraId="44FDCA65" w14:textId="30EA2C11" w:rsidR="00E702D5" w:rsidRPr="00CA5AB6" w:rsidRDefault="00EE561B"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YEDİNCİ</w:t>
      </w:r>
      <w:r w:rsidR="00E702D5" w:rsidRPr="00CA5AB6">
        <w:rPr>
          <w:rFonts w:ascii="Times New Roman" w:hAnsi="Times New Roman" w:cs="Times New Roman"/>
          <w:b/>
          <w:bCs/>
          <w:color w:val="000000" w:themeColor="text1"/>
        </w:rPr>
        <w:t xml:space="preserve"> BÖLÜM</w:t>
      </w:r>
    </w:p>
    <w:p w14:paraId="574A5790" w14:textId="5B98F5FE" w:rsidR="00E702D5" w:rsidRPr="00CA5AB6" w:rsidRDefault="00E702D5" w:rsidP="00E702D5">
      <w:pPr>
        <w:rPr>
          <w:rFonts w:ascii="Times New Roman" w:hAnsi="Times New Roman" w:cs="Times New Roman"/>
          <w:b/>
          <w:bCs/>
          <w:color w:val="000000" w:themeColor="text1"/>
        </w:rPr>
      </w:pPr>
      <w:r w:rsidRPr="00CA5AB6">
        <w:rPr>
          <w:rFonts w:ascii="Times New Roman" w:hAnsi="Times New Roman" w:cs="Times New Roman"/>
          <w:b/>
          <w:bCs/>
          <w:color w:val="000000" w:themeColor="text1"/>
        </w:rPr>
        <w:t>İ</w:t>
      </w:r>
      <w:r w:rsidR="00C719BD" w:rsidRPr="00CA5AB6">
        <w:rPr>
          <w:rFonts w:ascii="Times New Roman" w:hAnsi="Times New Roman" w:cs="Times New Roman"/>
          <w:b/>
          <w:bCs/>
          <w:color w:val="000000" w:themeColor="text1"/>
        </w:rPr>
        <w:t>şletmede Mesleki Eğitimin Değerlendirilmesi</w:t>
      </w:r>
    </w:p>
    <w:p w14:paraId="5A0E051B" w14:textId="5B8B5792" w:rsidR="00E702D5" w:rsidRPr="00CA5AB6" w:rsidRDefault="00E702D5" w:rsidP="00E702D5">
      <w:pPr>
        <w:rPr>
          <w:rFonts w:ascii="Times New Roman" w:hAnsi="Times New Roman" w:cs="Times New Roman"/>
          <w:color w:val="000000" w:themeColor="text1"/>
        </w:rPr>
      </w:pPr>
      <w:r w:rsidRPr="00CA5AB6">
        <w:rPr>
          <w:rFonts w:ascii="Times New Roman" w:hAnsi="Times New Roman" w:cs="Times New Roman"/>
          <w:b/>
          <w:bCs/>
          <w:color w:val="000000" w:themeColor="text1"/>
        </w:rPr>
        <w:t>MADDE 1</w:t>
      </w:r>
      <w:r w:rsidR="00682B0E" w:rsidRPr="00CA5AB6">
        <w:rPr>
          <w:rFonts w:ascii="Times New Roman" w:hAnsi="Times New Roman" w:cs="Times New Roman"/>
          <w:b/>
          <w:bCs/>
          <w:color w:val="000000" w:themeColor="text1"/>
        </w:rPr>
        <w:t>1</w:t>
      </w:r>
      <w:r w:rsidRPr="00CA5AB6">
        <w:rPr>
          <w:rFonts w:ascii="Times New Roman" w:hAnsi="Times New Roman" w:cs="Times New Roman"/>
          <w:b/>
          <w:bCs/>
          <w:color w:val="000000" w:themeColor="text1"/>
        </w:rPr>
        <w:t xml:space="preserve"> –</w:t>
      </w:r>
    </w:p>
    <w:p w14:paraId="30A417E8" w14:textId="53E3FED1" w:rsidR="00634D29" w:rsidRPr="00CA5AB6" w:rsidRDefault="00E702D5" w:rsidP="00EE561B">
      <w:pPr>
        <w:jc w:val="both"/>
        <w:rPr>
          <w:rFonts w:ascii="Times New Roman" w:hAnsi="Times New Roman" w:cs="Times New Roman"/>
          <w:color w:val="000000" w:themeColor="text1"/>
        </w:rPr>
      </w:pPr>
      <w:r w:rsidRPr="00CA5AB6">
        <w:rPr>
          <w:rFonts w:ascii="Times New Roman" w:hAnsi="Times New Roman" w:cs="Times New Roman"/>
          <w:color w:val="000000" w:themeColor="text1"/>
        </w:rPr>
        <w:t>(</w:t>
      </w:r>
      <w:r w:rsidR="006D4981" w:rsidRPr="00CA5AB6">
        <w:rPr>
          <w:rFonts w:ascii="Times New Roman" w:hAnsi="Times New Roman" w:cs="Times New Roman"/>
          <w:color w:val="000000" w:themeColor="text1"/>
        </w:rPr>
        <w:t>1</w:t>
      </w:r>
      <w:r w:rsidRPr="00CA5AB6">
        <w:rPr>
          <w:rFonts w:ascii="Times New Roman" w:hAnsi="Times New Roman" w:cs="Times New Roman"/>
          <w:color w:val="000000" w:themeColor="text1"/>
        </w:rPr>
        <w:t xml:space="preserve">) </w:t>
      </w:r>
      <w:r w:rsidR="00634D29" w:rsidRPr="00CA5AB6">
        <w:rPr>
          <w:rFonts w:ascii="Times New Roman" w:hAnsi="Times New Roman" w:cs="Times New Roman"/>
          <w:color w:val="000000" w:themeColor="text1"/>
        </w:rPr>
        <w:t>İşletmede Mesleki Eğitim Değerlendirilmesi Teknoloji Fakültesi Uygulamalı Eğitimler Usul ve Esaslarına göre yapılır.</w:t>
      </w:r>
    </w:p>
    <w:p w14:paraId="63E8441A" w14:textId="77777777" w:rsidR="001C01A7" w:rsidRPr="00CA5AB6" w:rsidRDefault="00E702D5" w:rsidP="00443ABF">
      <w:pPr>
        <w:jc w:val="both"/>
        <w:rPr>
          <w:rFonts w:ascii="Times New Roman" w:hAnsi="Times New Roman" w:cs="Times New Roman"/>
          <w:color w:val="000000" w:themeColor="text1"/>
        </w:rPr>
      </w:pPr>
      <w:r w:rsidRPr="00CA5AB6">
        <w:rPr>
          <w:rFonts w:ascii="Times New Roman" w:hAnsi="Times New Roman" w:cs="Times New Roman"/>
          <w:color w:val="000000" w:themeColor="text1"/>
        </w:rPr>
        <w:t>(</w:t>
      </w:r>
      <w:r w:rsidR="006D4981" w:rsidRPr="00CA5AB6">
        <w:rPr>
          <w:rFonts w:ascii="Times New Roman" w:hAnsi="Times New Roman" w:cs="Times New Roman"/>
          <w:color w:val="000000" w:themeColor="text1"/>
        </w:rPr>
        <w:t>2</w:t>
      </w:r>
      <w:r w:rsidRPr="00CA5AB6">
        <w:rPr>
          <w:rFonts w:ascii="Times New Roman" w:hAnsi="Times New Roman" w:cs="Times New Roman"/>
          <w:color w:val="000000" w:themeColor="text1"/>
        </w:rPr>
        <w:t>) Rapor teslim etmeyen öğrencilerin İşletmede Mesleki Eğitimi yapılmamış kabul edilir ve öğrenci dersi tekrar etmek zorundadır.</w:t>
      </w:r>
    </w:p>
    <w:p w14:paraId="1F92D793" w14:textId="18E99889" w:rsidR="00443ABF" w:rsidRPr="00CA5AB6" w:rsidRDefault="006D4981" w:rsidP="00443ABF">
      <w:pPr>
        <w:jc w:val="both"/>
        <w:rPr>
          <w:rFonts w:ascii="Times New Roman" w:hAnsi="Times New Roman" w:cs="Times New Roman"/>
          <w:color w:val="000000" w:themeColor="text1"/>
        </w:rPr>
      </w:pPr>
      <w:r w:rsidRPr="00CA5AB6">
        <w:rPr>
          <w:rFonts w:ascii="Times New Roman" w:hAnsi="Times New Roman" w:cs="Times New Roman"/>
          <w:color w:val="000000" w:themeColor="text1"/>
        </w:rPr>
        <w:t>(3</w:t>
      </w:r>
      <w:r w:rsidR="00875E56" w:rsidRPr="00CA5AB6">
        <w:rPr>
          <w:rFonts w:ascii="Times New Roman" w:hAnsi="Times New Roman" w:cs="Times New Roman"/>
          <w:color w:val="000000" w:themeColor="text1"/>
        </w:rPr>
        <w:t>) Sorumlu öğretim elemanının</w:t>
      </w:r>
      <w:r w:rsidR="00543145" w:rsidRPr="00CA5AB6">
        <w:rPr>
          <w:rFonts w:ascii="Times New Roman" w:hAnsi="Times New Roman" w:cs="Times New Roman"/>
          <w:color w:val="000000" w:themeColor="text1"/>
        </w:rPr>
        <w:t xml:space="preserve"> </w:t>
      </w:r>
      <w:r w:rsidR="004D71CD" w:rsidRPr="00CA5AB6">
        <w:rPr>
          <w:rFonts w:ascii="Times New Roman" w:hAnsi="Times New Roman" w:cs="Times New Roman"/>
          <w:color w:val="000000" w:themeColor="text1"/>
        </w:rPr>
        <w:t xml:space="preserve">EK 1' deki </w:t>
      </w:r>
      <w:r w:rsidR="00875E56" w:rsidRPr="00CA5AB6">
        <w:rPr>
          <w:rFonts w:ascii="Times New Roman" w:hAnsi="Times New Roman" w:cs="Times New Roman"/>
          <w:color w:val="000000" w:themeColor="text1"/>
        </w:rPr>
        <w:t>İşletmede Mesleki Eğitim Değerlendirme Raporunu doldurması zorunludur</w:t>
      </w:r>
      <w:r w:rsidR="00543145" w:rsidRPr="00CA5AB6">
        <w:rPr>
          <w:rFonts w:ascii="Times New Roman" w:hAnsi="Times New Roman" w:cs="Times New Roman"/>
          <w:color w:val="000000" w:themeColor="text1"/>
        </w:rPr>
        <w:t>.</w:t>
      </w:r>
    </w:p>
    <w:p w14:paraId="52C28DB5" w14:textId="2BB9FBDC" w:rsidR="00E831E3" w:rsidRPr="00CA5AB6" w:rsidRDefault="00E831E3" w:rsidP="00443ABF">
      <w:pPr>
        <w:jc w:val="both"/>
        <w:rPr>
          <w:rFonts w:ascii="Times New Roman" w:hAnsi="Times New Roman" w:cs="Times New Roman"/>
          <w:color w:val="000000" w:themeColor="text1"/>
        </w:rPr>
      </w:pPr>
      <w:r w:rsidRPr="00CA5AB6">
        <w:rPr>
          <w:rFonts w:ascii="Times New Roman" w:hAnsi="Times New Roman" w:cs="Times New Roman"/>
          <w:color w:val="000000" w:themeColor="text1"/>
        </w:rPr>
        <w:t>(</w:t>
      </w:r>
      <w:r w:rsidRPr="00CA5AB6">
        <w:rPr>
          <w:rFonts w:ascii="Times New Roman" w:hAnsi="Times New Roman" w:cs="Times New Roman"/>
          <w:color w:val="000000" w:themeColor="text1"/>
        </w:rPr>
        <w:t>4</w:t>
      </w:r>
      <w:r w:rsidRPr="00CA5AB6">
        <w:rPr>
          <w:rFonts w:ascii="Times New Roman" w:hAnsi="Times New Roman" w:cs="Times New Roman"/>
          <w:color w:val="000000" w:themeColor="text1"/>
        </w:rPr>
        <w:t>)</w:t>
      </w:r>
      <w:r w:rsidRPr="00CA5AB6">
        <w:rPr>
          <w:rFonts w:ascii="Times New Roman" w:hAnsi="Times New Roman" w:cs="Times New Roman"/>
          <w:color w:val="000000" w:themeColor="text1"/>
        </w:rPr>
        <w:t xml:space="preserve"> </w:t>
      </w:r>
      <w:r w:rsidR="004A6BD3" w:rsidRPr="00CA5AB6">
        <w:rPr>
          <w:rFonts w:ascii="Times New Roman" w:hAnsi="Times New Roman" w:cs="Times New Roman"/>
          <w:color w:val="000000" w:themeColor="text1"/>
        </w:rPr>
        <w:t xml:space="preserve">Öğrencilerin yapacakları sunumu değerlendirmek amacıyla </w:t>
      </w:r>
      <w:r w:rsidRPr="00CA5AB6">
        <w:rPr>
          <w:rFonts w:ascii="Times New Roman" w:hAnsi="Times New Roman" w:cs="Times New Roman"/>
          <w:color w:val="000000" w:themeColor="text1"/>
        </w:rPr>
        <w:t>Uygulamalı Eğitimler komisyonunu/alt komisyonu</w:t>
      </w:r>
      <w:r w:rsidR="008E3375" w:rsidRPr="00CA5AB6">
        <w:rPr>
          <w:rFonts w:ascii="Times New Roman" w:hAnsi="Times New Roman" w:cs="Times New Roman"/>
          <w:color w:val="000000" w:themeColor="text1"/>
        </w:rPr>
        <w:t xml:space="preserve"> tarafından </w:t>
      </w:r>
      <w:r w:rsidR="004D71CD" w:rsidRPr="00CA5AB6">
        <w:rPr>
          <w:rFonts w:ascii="Times New Roman" w:hAnsi="Times New Roman" w:cs="Times New Roman"/>
          <w:color w:val="000000" w:themeColor="text1"/>
        </w:rPr>
        <w:t xml:space="preserve">EK </w:t>
      </w:r>
      <w:proofErr w:type="gramStart"/>
      <w:r w:rsidR="004D71CD" w:rsidRPr="00CA5AB6">
        <w:rPr>
          <w:rFonts w:ascii="Times New Roman" w:hAnsi="Times New Roman" w:cs="Times New Roman"/>
          <w:color w:val="000000" w:themeColor="text1"/>
        </w:rPr>
        <w:t>2 deki</w:t>
      </w:r>
      <w:proofErr w:type="gramEnd"/>
      <w:r w:rsidR="004D71CD" w:rsidRPr="00CA5AB6">
        <w:rPr>
          <w:rFonts w:ascii="Times New Roman" w:hAnsi="Times New Roman" w:cs="Times New Roman"/>
          <w:color w:val="000000" w:themeColor="text1"/>
        </w:rPr>
        <w:t xml:space="preserve"> </w:t>
      </w:r>
      <w:r w:rsidR="008E3375" w:rsidRPr="00CA5AB6">
        <w:rPr>
          <w:rFonts w:ascii="Times New Roman" w:hAnsi="Times New Roman" w:cs="Times New Roman"/>
          <w:color w:val="000000" w:themeColor="text1"/>
        </w:rPr>
        <w:t>İşletmede Mesleki Eğitim Değerlendirme Formu kullanılır.</w:t>
      </w:r>
    </w:p>
    <w:p w14:paraId="00340C9D" w14:textId="60897994" w:rsidR="00701BCE" w:rsidRPr="00CA5AB6" w:rsidRDefault="00701BCE" w:rsidP="00443ABF">
      <w:pPr>
        <w:jc w:val="both"/>
        <w:rPr>
          <w:rFonts w:ascii="Times New Roman" w:hAnsi="Times New Roman" w:cs="Times New Roman"/>
          <w:b/>
          <w:color w:val="000000" w:themeColor="text1"/>
        </w:rPr>
      </w:pPr>
    </w:p>
    <w:p w14:paraId="1509FE55" w14:textId="3B6EB502" w:rsidR="001C01A7" w:rsidRPr="00CA5AB6" w:rsidRDefault="001C01A7" w:rsidP="00443ABF">
      <w:pPr>
        <w:jc w:val="both"/>
        <w:rPr>
          <w:rFonts w:ascii="Times New Roman" w:hAnsi="Times New Roman" w:cs="Times New Roman"/>
          <w:b/>
          <w:color w:val="000000" w:themeColor="text1"/>
        </w:rPr>
      </w:pPr>
    </w:p>
    <w:p w14:paraId="2122D50F" w14:textId="548D8B25" w:rsidR="001C01A7" w:rsidRPr="00CA5AB6" w:rsidRDefault="001C01A7" w:rsidP="00443ABF">
      <w:pPr>
        <w:jc w:val="both"/>
        <w:rPr>
          <w:rFonts w:ascii="Times New Roman" w:hAnsi="Times New Roman" w:cs="Times New Roman"/>
          <w:b/>
          <w:color w:val="000000" w:themeColor="text1"/>
        </w:rPr>
      </w:pPr>
    </w:p>
    <w:p w14:paraId="5520004D" w14:textId="238F7158" w:rsidR="004D71CD" w:rsidRDefault="004D71CD" w:rsidP="00443ABF">
      <w:pPr>
        <w:jc w:val="both"/>
        <w:rPr>
          <w:rFonts w:ascii="Times New Roman" w:hAnsi="Times New Roman" w:cs="Times New Roman"/>
          <w:b/>
          <w:color w:val="000000" w:themeColor="text1"/>
        </w:rPr>
      </w:pPr>
    </w:p>
    <w:p w14:paraId="50FBF414" w14:textId="6CCF80D0" w:rsidR="007B15EC" w:rsidRDefault="007B15EC" w:rsidP="00443ABF">
      <w:pPr>
        <w:jc w:val="both"/>
        <w:rPr>
          <w:rFonts w:ascii="Times New Roman" w:hAnsi="Times New Roman" w:cs="Times New Roman"/>
          <w:b/>
          <w:color w:val="000000" w:themeColor="text1"/>
        </w:rPr>
      </w:pPr>
    </w:p>
    <w:p w14:paraId="6F8D901D" w14:textId="24DE9FC0" w:rsidR="007B15EC" w:rsidRDefault="007B15EC" w:rsidP="00443ABF">
      <w:pPr>
        <w:jc w:val="both"/>
        <w:rPr>
          <w:rFonts w:ascii="Times New Roman" w:hAnsi="Times New Roman" w:cs="Times New Roman"/>
          <w:b/>
          <w:color w:val="000000" w:themeColor="text1"/>
        </w:rPr>
      </w:pPr>
    </w:p>
    <w:p w14:paraId="0BA33BEE" w14:textId="103ECF43" w:rsidR="007B15EC" w:rsidRDefault="007B15EC" w:rsidP="00443ABF">
      <w:pPr>
        <w:jc w:val="both"/>
        <w:rPr>
          <w:rFonts w:ascii="Times New Roman" w:hAnsi="Times New Roman" w:cs="Times New Roman"/>
          <w:b/>
          <w:color w:val="000000" w:themeColor="text1"/>
        </w:rPr>
      </w:pPr>
    </w:p>
    <w:p w14:paraId="54A200D9" w14:textId="660777EB" w:rsidR="007B15EC" w:rsidRDefault="007B15EC" w:rsidP="00443ABF">
      <w:pPr>
        <w:jc w:val="both"/>
        <w:rPr>
          <w:rFonts w:ascii="Times New Roman" w:hAnsi="Times New Roman" w:cs="Times New Roman"/>
          <w:b/>
          <w:color w:val="000000" w:themeColor="text1"/>
        </w:rPr>
      </w:pPr>
    </w:p>
    <w:p w14:paraId="47907293" w14:textId="0B884314" w:rsidR="007B15EC" w:rsidRDefault="007B15EC" w:rsidP="00443ABF">
      <w:pPr>
        <w:jc w:val="both"/>
        <w:rPr>
          <w:rFonts w:ascii="Times New Roman" w:hAnsi="Times New Roman" w:cs="Times New Roman"/>
          <w:b/>
          <w:color w:val="000000" w:themeColor="text1"/>
        </w:rPr>
      </w:pPr>
    </w:p>
    <w:p w14:paraId="0582094C" w14:textId="68AB5078" w:rsidR="007B15EC" w:rsidRDefault="007B15EC" w:rsidP="00443ABF">
      <w:pPr>
        <w:jc w:val="both"/>
        <w:rPr>
          <w:rFonts w:ascii="Times New Roman" w:hAnsi="Times New Roman" w:cs="Times New Roman"/>
          <w:b/>
          <w:color w:val="000000" w:themeColor="text1"/>
        </w:rPr>
      </w:pPr>
    </w:p>
    <w:p w14:paraId="0F3AFDB6" w14:textId="6523FB18" w:rsidR="007B15EC" w:rsidRDefault="007B15EC" w:rsidP="00443ABF">
      <w:pPr>
        <w:jc w:val="both"/>
        <w:rPr>
          <w:rFonts w:ascii="Times New Roman" w:hAnsi="Times New Roman" w:cs="Times New Roman"/>
          <w:b/>
          <w:color w:val="000000" w:themeColor="text1"/>
        </w:rPr>
      </w:pPr>
    </w:p>
    <w:p w14:paraId="3064A89A" w14:textId="77777777" w:rsidR="007B15EC" w:rsidRPr="00CA5AB6" w:rsidRDefault="007B15EC" w:rsidP="00443ABF">
      <w:pPr>
        <w:jc w:val="both"/>
        <w:rPr>
          <w:rFonts w:ascii="Times New Roman" w:hAnsi="Times New Roman" w:cs="Times New Roman"/>
          <w:b/>
          <w:color w:val="000000" w:themeColor="text1"/>
        </w:rPr>
      </w:pPr>
    </w:p>
    <w:p w14:paraId="0BFEA484" w14:textId="42FA1CD7" w:rsidR="004D71CD" w:rsidRPr="00CA5AB6" w:rsidRDefault="004D71CD" w:rsidP="00443ABF">
      <w:pPr>
        <w:jc w:val="both"/>
        <w:rPr>
          <w:rFonts w:ascii="Times New Roman" w:hAnsi="Times New Roman" w:cs="Times New Roman"/>
          <w:b/>
          <w:color w:val="000000" w:themeColor="text1"/>
        </w:rPr>
      </w:pPr>
    </w:p>
    <w:p w14:paraId="1031497D" w14:textId="4DDCEAAB" w:rsidR="004D71CD" w:rsidRPr="00CA5AB6" w:rsidRDefault="004D71CD" w:rsidP="00443ABF">
      <w:pPr>
        <w:jc w:val="both"/>
        <w:rPr>
          <w:rFonts w:ascii="Times New Roman" w:hAnsi="Times New Roman" w:cs="Times New Roman"/>
          <w:b/>
          <w:color w:val="000000" w:themeColor="text1"/>
        </w:rPr>
      </w:pPr>
    </w:p>
    <w:p w14:paraId="7CDE00E1" w14:textId="2544BEE3" w:rsidR="001C01A7" w:rsidRPr="00CA5AB6" w:rsidRDefault="0040285F" w:rsidP="001C01A7">
      <w:pPr>
        <w:jc w:val="center"/>
        <w:rPr>
          <w:rFonts w:ascii="Times New Roman" w:hAnsi="Times New Roman" w:cs="Times New Roman"/>
          <w:b/>
          <w:color w:val="000000" w:themeColor="text1"/>
        </w:rPr>
      </w:pPr>
      <w:bookmarkStart w:id="0" w:name="_GoBack"/>
      <w:bookmarkEnd w:id="0"/>
      <w:r w:rsidRPr="00CA5AB6">
        <w:rPr>
          <w:rFonts w:ascii="Times New Roman" w:hAnsi="Times New Roman" w:cs="Times New Roman"/>
          <w:b/>
          <w:color w:val="000000" w:themeColor="text1"/>
        </w:rPr>
        <w:lastRenderedPageBreak/>
        <w:t xml:space="preserve">EK1: </w:t>
      </w:r>
      <w:r w:rsidR="001C01A7" w:rsidRPr="00CA5AB6">
        <w:rPr>
          <w:rFonts w:ascii="Times New Roman" w:hAnsi="Times New Roman" w:cs="Times New Roman"/>
          <w:b/>
          <w:color w:val="000000" w:themeColor="text1"/>
        </w:rPr>
        <w:t>İŞLETMEDE MESLEKİ EĞİTİM DEĞERLENDİRME RAPORU</w:t>
      </w:r>
    </w:p>
    <w:tbl>
      <w:tblPr>
        <w:tblStyle w:val="TabloKlavuzu"/>
        <w:tblW w:w="5000" w:type="pct"/>
        <w:tblLook w:val="04A0" w:firstRow="1" w:lastRow="0" w:firstColumn="1" w:lastColumn="0" w:noHBand="0" w:noVBand="1"/>
      </w:tblPr>
      <w:tblGrid>
        <w:gridCol w:w="1980"/>
        <w:gridCol w:w="3119"/>
        <w:gridCol w:w="1560"/>
        <w:gridCol w:w="2403"/>
      </w:tblGrid>
      <w:tr w:rsidR="001C01A7" w:rsidRPr="00CA5AB6" w14:paraId="5208D260" w14:textId="77777777" w:rsidTr="00E82F59">
        <w:tc>
          <w:tcPr>
            <w:tcW w:w="1092" w:type="pct"/>
            <w:vAlign w:val="center"/>
          </w:tcPr>
          <w:p w14:paraId="6BD4BBE9" w14:textId="77777777" w:rsidR="001C01A7" w:rsidRPr="00CA5AB6" w:rsidRDefault="001C01A7" w:rsidP="00E82F59">
            <w:pPr>
              <w:spacing w:line="276" w:lineRule="auto"/>
              <w:rPr>
                <w:rFonts w:ascii="Times New Roman" w:hAnsi="Times New Roman" w:cs="Times New Roman"/>
                <w:b/>
              </w:rPr>
            </w:pPr>
            <w:r w:rsidRPr="00CA5AB6">
              <w:rPr>
                <w:rFonts w:ascii="Times New Roman" w:eastAsia="Times New Roman" w:hAnsi="Times New Roman" w:cs="Times New Roman"/>
                <w:lang w:eastAsia="tr-TR"/>
              </w:rPr>
              <w:t xml:space="preserve">Ad </w:t>
            </w:r>
            <w:proofErr w:type="spellStart"/>
            <w:r w:rsidRPr="00CA5AB6">
              <w:rPr>
                <w:rFonts w:ascii="Times New Roman" w:eastAsia="Times New Roman" w:hAnsi="Times New Roman" w:cs="Times New Roman"/>
                <w:lang w:eastAsia="tr-TR"/>
              </w:rPr>
              <w:t>Soyad</w:t>
            </w:r>
            <w:proofErr w:type="spellEnd"/>
          </w:p>
        </w:tc>
        <w:tc>
          <w:tcPr>
            <w:tcW w:w="3908" w:type="pct"/>
            <w:gridSpan w:val="3"/>
            <w:vAlign w:val="center"/>
          </w:tcPr>
          <w:p w14:paraId="5B39C35E" w14:textId="77777777" w:rsidR="001C01A7" w:rsidRPr="00CA5AB6" w:rsidRDefault="001C01A7" w:rsidP="00E82F59">
            <w:pPr>
              <w:spacing w:line="276" w:lineRule="auto"/>
              <w:rPr>
                <w:rFonts w:ascii="Times New Roman" w:hAnsi="Times New Roman" w:cs="Times New Roman"/>
                <w:b/>
              </w:rPr>
            </w:pPr>
          </w:p>
        </w:tc>
      </w:tr>
      <w:tr w:rsidR="001C01A7" w:rsidRPr="00CA5AB6" w14:paraId="1FA5655D" w14:textId="77777777" w:rsidTr="00E82F59">
        <w:tc>
          <w:tcPr>
            <w:tcW w:w="1092" w:type="pct"/>
            <w:vAlign w:val="center"/>
          </w:tcPr>
          <w:p w14:paraId="377B95ED" w14:textId="77777777" w:rsidR="001C01A7" w:rsidRPr="00CA5AB6" w:rsidRDefault="001C01A7" w:rsidP="00E82F59">
            <w:pPr>
              <w:spacing w:line="276" w:lineRule="auto"/>
              <w:rPr>
                <w:rFonts w:ascii="Times New Roman" w:hAnsi="Times New Roman" w:cs="Times New Roman"/>
                <w:b/>
              </w:rPr>
            </w:pPr>
            <w:r w:rsidRPr="00CA5AB6">
              <w:rPr>
                <w:rFonts w:ascii="Times New Roman" w:eastAsia="Times New Roman" w:hAnsi="Times New Roman" w:cs="Times New Roman"/>
                <w:lang w:eastAsia="tr-TR"/>
              </w:rPr>
              <w:t>Öğrenci No</w:t>
            </w:r>
          </w:p>
        </w:tc>
        <w:tc>
          <w:tcPr>
            <w:tcW w:w="3908" w:type="pct"/>
            <w:gridSpan w:val="3"/>
            <w:vAlign w:val="center"/>
          </w:tcPr>
          <w:p w14:paraId="1B3371E7" w14:textId="77777777" w:rsidR="001C01A7" w:rsidRPr="00CA5AB6" w:rsidRDefault="001C01A7" w:rsidP="00E82F59">
            <w:pPr>
              <w:spacing w:line="276" w:lineRule="auto"/>
              <w:rPr>
                <w:rFonts w:ascii="Times New Roman" w:hAnsi="Times New Roman" w:cs="Times New Roman"/>
                <w:b/>
              </w:rPr>
            </w:pPr>
          </w:p>
        </w:tc>
      </w:tr>
      <w:tr w:rsidR="001C01A7" w:rsidRPr="00CA5AB6" w14:paraId="621F1E6E" w14:textId="77777777" w:rsidTr="00E82F59">
        <w:tc>
          <w:tcPr>
            <w:tcW w:w="1092" w:type="pct"/>
            <w:vAlign w:val="center"/>
          </w:tcPr>
          <w:p w14:paraId="272E6E56" w14:textId="77777777" w:rsidR="001C01A7" w:rsidRPr="00CA5AB6" w:rsidRDefault="001C01A7" w:rsidP="00E82F59">
            <w:pPr>
              <w:spacing w:line="276" w:lineRule="auto"/>
              <w:rPr>
                <w:rFonts w:ascii="Times New Roman" w:hAnsi="Times New Roman" w:cs="Times New Roman"/>
                <w:b/>
              </w:rPr>
            </w:pPr>
            <w:r w:rsidRPr="00CA5AB6">
              <w:rPr>
                <w:rFonts w:ascii="Times New Roman" w:eastAsia="Times New Roman" w:hAnsi="Times New Roman" w:cs="Times New Roman"/>
                <w:lang w:eastAsia="tr-TR"/>
              </w:rPr>
              <w:t>Eğitim Dönemi</w:t>
            </w:r>
          </w:p>
        </w:tc>
        <w:tc>
          <w:tcPr>
            <w:tcW w:w="3908" w:type="pct"/>
            <w:gridSpan w:val="3"/>
            <w:vAlign w:val="center"/>
          </w:tcPr>
          <w:p w14:paraId="3B4BB302" w14:textId="77777777" w:rsidR="001C01A7" w:rsidRPr="00CA5AB6" w:rsidRDefault="001C01A7" w:rsidP="00E82F59">
            <w:pPr>
              <w:spacing w:line="276" w:lineRule="auto"/>
              <w:rPr>
                <w:rFonts w:ascii="Times New Roman" w:hAnsi="Times New Roman" w:cs="Times New Roman"/>
                <w:b/>
              </w:rPr>
            </w:pPr>
          </w:p>
        </w:tc>
      </w:tr>
      <w:tr w:rsidR="001C01A7" w:rsidRPr="00CA5AB6" w14:paraId="5CAE1E79" w14:textId="77777777" w:rsidTr="00E82F59">
        <w:tc>
          <w:tcPr>
            <w:tcW w:w="1092" w:type="pct"/>
            <w:vAlign w:val="center"/>
          </w:tcPr>
          <w:p w14:paraId="5EDF3F78" w14:textId="77777777" w:rsidR="001C01A7" w:rsidRPr="00CA5AB6" w:rsidRDefault="001C01A7" w:rsidP="00E82F59">
            <w:pPr>
              <w:spacing w:line="276" w:lineRule="auto"/>
              <w:rPr>
                <w:rFonts w:ascii="Times New Roman" w:hAnsi="Times New Roman" w:cs="Times New Roman"/>
                <w:b/>
              </w:rPr>
            </w:pPr>
            <w:r w:rsidRPr="00CA5AB6">
              <w:rPr>
                <w:rFonts w:ascii="Times New Roman" w:eastAsia="Times New Roman" w:hAnsi="Times New Roman" w:cs="Times New Roman"/>
                <w:lang w:eastAsia="tr-TR"/>
              </w:rPr>
              <w:t>İşletme Adı</w:t>
            </w:r>
          </w:p>
        </w:tc>
        <w:tc>
          <w:tcPr>
            <w:tcW w:w="3908" w:type="pct"/>
            <w:gridSpan w:val="3"/>
            <w:vAlign w:val="center"/>
          </w:tcPr>
          <w:p w14:paraId="3592D2CF" w14:textId="77777777" w:rsidR="001C01A7" w:rsidRPr="00CA5AB6" w:rsidRDefault="001C01A7" w:rsidP="00E82F59">
            <w:pPr>
              <w:spacing w:line="276" w:lineRule="auto"/>
              <w:rPr>
                <w:rFonts w:ascii="Times New Roman" w:hAnsi="Times New Roman" w:cs="Times New Roman"/>
                <w:b/>
              </w:rPr>
            </w:pPr>
          </w:p>
        </w:tc>
      </w:tr>
      <w:tr w:rsidR="001C01A7" w:rsidRPr="00CA5AB6" w14:paraId="7A416311" w14:textId="77777777" w:rsidTr="00E82F59">
        <w:trPr>
          <w:trHeight w:val="624"/>
        </w:trPr>
        <w:tc>
          <w:tcPr>
            <w:tcW w:w="1092" w:type="pct"/>
            <w:vAlign w:val="center"/>
          </w:tcPr>
          <w:p w14:paraId="1ED3E88B" w14:textId="77777777" w:rsidR="001C01A7" w:rsidRPr="00CA5AB6" w:rsidRDefault="001C01A7" w:rsidP="00E82F59">
            <w:pPr>
              <w:spacing w:line="276" w:lineRule="auto"/>
              <w:rPr>
                <w:rFonts w:ascii="Times New Roman" w:eastAsia="Times New Roman" w:hAnsi="Times New Roman" w:cs="Times New Roman"/>
                <w:lang w:eastAsia="tr-TR"/>
              </w:rPr>
            </w:pPr>
            <w:r w:rsidRPr="00CA5AB6">
              <w:rPr>
                <w:rFonts w:ascii="Times New Roman" w:eastAsia="Times New Roman" w:hAnsi="Times New Roman" w:cs="Times New Roman"/>
                <w:lang w:eastAsia="tr-TR"/>
              </w:rPr>
              <w:t>İzleme Türü</w:t>
            </w:r>
          </w:p>
        </w:tc>
        <w:tc>
          <w:tcPr>
            <w:tcW w:w="1721" w:type="pct"/>
            <w:vAlign w:val="center"/>
          </w:tcPr>
          <w:p w14:paraId="428CD524" w14:textId="77777777" w:rsidR="001C01A7" w:rsidRPr="00CA5AB6" w:rsidRDefault="001C01A7" w:rsidP="00E82F59">
            <w:pPr>
              <w:tabs>
                <w:tab w:val="center" w:pos="1884"/>
              </w:tabs>
              <w:spacing w:after="32"/>
              <w:rPr>
                <w:rFonts w:ascii="Times New Roman" w:hAnsi="Times New Roman" w:cs="Times New Roman"/>
                <w:color w:val="000000" w:themeColor="text1"/>
                <w:sz w:val="20"/>
                <w:szCs w:val="20"/>
              </w:rPr>
            </w:pPr>
            <w:r w:rsidRPr="00CA5AB6">
              <w:rPr>
                <w:rFonts w:ascii="Segoe UI Symbol" w:hAnsi="Segoe UI Symbol" w:cs="Segoe UI Symbol"/>
                <w:color w:val="000000" w:themeColor="text1"/>
                <w:sz w:val="20"/>
                <w:szCs w:val="20"/>
              </w:rPr>
              <w:t>☐</w:t>
            </w:r>
            <w:r w:rsidRPr="00CA5AB6">
              <w:rPr>
                <w:rFonts w:ascii="Times New Roman" w:hAnsi="Times New Roman" w:cs="Times New Roman"/>
                <w:color w:val="000000" w:themeColor="text1"/>
                <w:sz w:val="20"/>
                <w:szCs w:val="20"/>
              </w:rPr>
              <w:t xml:space="preserve"> Yüz Yüze           </w:t>
            </w:r>
            <w:r w:rsidRPr="00CA5AB6">
              <w:rPr>
                <w:rFonts w:ascii="Segoe UI Symbol" w:hAnsi="Segoe UI Symbol" w:cs="Segoe UI Symbol"/>
                <w:color w:val="000000" w:themeColor="text1"/>
                <w:sz w:val="20"/>
                <w:szCs w:val="20"/>
              </w:rPr>
              <w:t>☐</w:t>
            </w:r>
            <w:r w:rsidRPr="00CA5AB6">
              <w:rPr>
                <w:rFonts w:ascii="Times New Roman" w:hAnsi="Times New Roman" w:cs="Times New Roman"/>
                <w:color w:val="000000" w:themeColor="text1"/>
                <w:sz w:val="20"/>
                <w:szCs w:val="20"/>
              </w:rPr>
              <w:t xml:space="preserve"> Çevrimiçi                   </w:t>
            </w:r>
          </w:p>
        </w:tc>
        <w:tc>
          <w:tcPr>
            <w:tcW w:w="861" w:type="pct"/>
            <w:vAlign w:val="center"/>
          </w:tcPr>
          <w:p w14:paraId="2FD9AC35" w14:textId="77777777" w:rsidR="001C01A7" w:rsidRPr="00CA5AB6" w:rsidRDefault="001C01A7" w:rsidP="00E82F59">
            <w:pPr>
              <w:tabs>
                <w:tab w:val="center" w:pos="1884"/>
              </w:tabs>
              <w:spacing w:after="32"/>
              <w:rPr>
                <w:rFonts w:ascii="Times New Roman" w:hAnsi="Times New Roman" w:cs="Times New Roman"/>
                <w:color w:val="000000" w:themeColor="text1"/>
                <w:sz w:val="20"/>
                <w:szCs w:val="20"/>
              </w:rPr>
            </w:pPr>
            <w:r w:rsidRPr="00CA5AB6">
              <w:rPr>
                <w:rFonts w:ascii="Times New Roman" w:hAnsi="Times New Roman" w:cs="Times New Roman"/>
                <w:color w:val="000000" w:themeColor="text1"/>
                <w:sz w:val="20"/>
                <w:szCs w:val="20"/>
              </w:rPr>
              <w:t xml:space="preserve"> İzleme Zamanı</w:t>
            </w:r>
          </w:p>
        </w:tc>
        <w:tc>
          <w:tcPr>
            <w:tcW w:w="1326" w:type="pct"/>
            <w:vAlign w:val="center"/>
          </w:tcPr>
          <w:p w14:paraId="4CB036D5" w14:textId="77777777" w:rsidR="001C01A7" w:rsidRPr="00CA5AB6" w:rsidRDefault="001C01A7" w:rsidP="00E82F59">
            <w:pPr>
              <w:tabs>
                <w:tab w:val="center" w:pos="1884"/>
              </w:tabs>
              <w:spacing w:after="32"/>
              <w:ind w:left="708"/>
              <w:rPr>
                <w:rFonts w:ascii="Times New Roman" w:hAnsi="Times New Roman" w:cs="Times New Roman"/>
                <w:color w:val="000000" w:themeColor="text1"/>
                <w:sz w:val="20"/>
                <w:szCs w:val="20"/>
              </w:rPr>
            </w:pPr>
          </w:p>
          <w:p w14:paraId="1F347175" w14:textId="77777777" w:rsidR="001C01A7" w:rsidRPr="00CA5AB6" w:rsidRDefault="001C01A7" w:rsidP="00E82F59">
            <w:pPr>
              <w:tabs>
                <w:tab w:val="center" w:pos="1884"/>
              </w:tabs>
              <w:spacing w:after="32"/>
              <w:ind w:left="708"/>
              <w:rPr>
                <w:rFonts w:ascii="Times New Roman" w:hAnsi="Times New Roman" w:cs="Times New Roman"/>
                <w:color w:val="000000" w:themeColor="text1"/>
                <w:sz w:val="20"/>
                <w:szCs w:val="20"/>
              </w:rPr>
            </w:pPr>
          </w:p>
          <w:p w14:paraId="39F15472" w14:textId="77777777" w:rsidR="001C01A7" w:rsidRPr="00CA5AB6" w:rsidRDefault="001C01A7" w:rsidP="00E82F59">
            <w:pPr>
              <w:tabs>
                <w:tab w:val="center" w:pos="1884"/>
              </w:tabs>
              <w:spacing w:after="32"/>
              <w:ind w:left="708"/>
              <w:rPr>
                <w:rFonts w:ascii="Times New Roman" w:hAnsi="Times New Roman" w:cs="Times New Roman"/>
                <w:color w:val="000000" w:themeColor="text1"/>
                <w:sz w:val="20"/>
                <w:szCs w:val="20"/>
              </w:rPr>
            </w:pPr>
          </w:p>
        </w:tc>
      </w:tr>
    </w:tbl>
    <w:p w14:paraId="39827238" w14:textId="77777777" w:rsidR="001C01A7" w:rsidRPr="00CA5AB6" w:rsidRDefault="001C01A7" w:rsidP="001C01A7">
      <w:pPr>
        <w:widowControl w:val="0"/>
        <w:autoSpaceDE w:val="0"/>
        <w:autoSpaceDN w:val="0"/>
        <w:rPr>
          <w:rFonts w:ascii="Times New Roman" w:eastAsia="Calibri" w:hAnsi="Times New Roman" w:cs="Times New Roman"/>
          <w:iCs/>
          <w:color w:val="000000" w:themeColor="text1"/>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1559"/>
        <w:gridCol w:w="1984"/>
      </w:tblGrid>
      <w:tr w:rsidR="001C01A7" w:rsidRPr="00CA5AB6" w14:paraId="1DB457D1" w14:textId="77777777" w:rsidTr="00E82F59">
        <w:trPr>
          <w:trHeight w:val="358"/>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5C64AFAD" w14:textId="77777777" w:rsidR="001C01A7" w:rsidRPr="00CA5AB6" w:rsidRDefault="001C01A7" w:rsidP="00E82F59">
            <w:pPr>
              <w:tabs>
                <w:tab w:val="center" w:pos="1884"/>
              </w:tabs>
              <w:spacing w:after="32"/>
              <w:rPr>
                <w:rFonts w:ascii="Times New Roman" w:hAnsi="Times New Roman" w:cs="Times New Roman"/>
                <w:b/>
                <w:color w:val="000000" w:themeColor="text1"/>
                <w:sz w:val="20"/>
                <w:szCs w:val="20"/>
              </w:rPr>
            </w:pPr>
            <w:r w:rsidRPr="00CA5AB6">
              <w:rPr>
                <w:rStyle w:val="fontstyle01"/>
                <w:b/>
                <w:color w:val="000000" w:themeColor="text1"/>
              </w:rPr>
              <w:t>İşletmede Mesleki Eğitim Çalışmalarının Değerlendirilebilmesi İçin Gerekli Ön Koşul</w:t>
            </w:r>
          </w:p>
        </w:tc>
      </w:tr>
      <w:tr w:rsidR="001C01A7" w:rsidRPr="00CA5AB6" w14:paraId="58F24F29" w14:textId="77777777" w:rsidTr="00E82F59">
        <w:trPr>
          <w:trHeight w:val="548"/>
        </w:trPr>
        <w:tc>
          <w:tcPr>
            <w:tcW w:w="5529" w:type="dxa"/>
            <w:tcBorders>
              <w:top w:val="single" w:sz="4" w:space="0" w:color="000000"/>
              <w:left w:val="single" w:sz="4" w:space="0" w:color="000000"/>
              <w:bottom w:val="single" w:sz="4" w:space="0" w:color="000000"/>
              <w:right w:val="single" w:sz="4" w:space="0" w:color="000000"/>
            </w:tcBorders>
            <w:vAlign w:val="center"/>
            <w:hideMark/>
          </w:tcPr>
          <w:p w14:paraId="2A99A9D8" w14:textId="77777777" w:rsidR="001C01A7" w:rsidRPr="00CA5AB6" w:rsidRDefault="001C01A7" w:rsidP="00E82F59">
            <w:pPr>
              <w:tabs>
                <w:tab w:val="center" w:pos="1884"/>
              </w:tabs>
              <w:spacing w:after="0" w:line="240" w:lineRule="auto"/>
              <w:rPr>
                <w:rFonts w:ascii="Times New Roman" w:hAnsi="Times New Roman" w:cs="Times New Roman"/>
                <w:color w:val="000000" w:themeColor="text1"/>
                <w:sz w:val="20"/>
                <w:szCs w:val="20"/>
              </w:rPr>
            </w:pPr>
            <w:r w:rsidRPr="00CA5AB6">
              <w:rPr>
                <w:rFonts w:ascii="Times New Roman" w:hAnsi="Times New Roman" w:cs="Times New Roman"/>
                <w:color w:val="000000" w:themeColor="text1"/>
                <w:sz w:val="20"/>
                <w:szCs w:val="20"/>
              </w:rPr>
              <w:t>Uygulamalı eğitim dosyası hazırlanmış mı?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41590CB" w14:textId="77777777" w:rsidR="001C01A7" w:rsidRPr="00CA5AB6" w:rsidRDefault="001C01A7" w:rsidP="00E82F59">
            <w:pPr>
              <w:tabs>
                <w:tab w:val="center" w:pos="1884"/>
              </w:tabs>
              <w:spacing w:after="0" w:line="240" w:lineRule="auto"/>
              <w:jc w:val="center"/>
              <w:rPr>
                <w:rFonts w:ascii="Times New Roman" w:hAnsi="Times New Roman" w:cs="Times New Roman"/>
                <w:color w:val="000000" w:themeColor="text1"/>
                <w:sz w:val="20"/>
                <w:szCs w:val="20"/>
              </w:rPr>
            </w:pPr>
            <w:r w:rsidRPr="00CA5AB6">
              <w:rPr>
                <w:rFonts w:ascii="Segoe UI Symbol" w:hAnsi="Segoe UI Symbol" w:cs="Segoe UI Symbol"/>
                <w:color w:val="000000" w:themeColor="text1"/>
                <w:sz w:val="20"/>
                <w:szCs w:val="20"/>
              </w:rPr>
              <w:t>☐</w:t>
            </w:r>
            <w:r w:rsidRPr="00CA5AB6">
              <w:rPr>
                <w:rFonts w:ascii="Times New Roman" w:hAnsi="Times New Roman" w:cs="Times New Roman"/>
                <w:color w:val="000000" w:themeColor="text1"/>
                <w:sz w:val="20"/>
                <w:szCs w:val="20"/>
              </w:rPr>
              <w:t xml:space="preserve"> EVET</w:t>
            </w:r>
          </w:p>
        </w:tc>
        <w:tc>
          <w:tcPr>
            <w:tcW w:w="1984" w:type="dxa"/>
            <w:tcBorders>
              <w:top w:val="single" w:sz="4" w:space="0" w:color="000000"/>
              <w:left w:val="single" w:sz="4" w:space="0" w:color="000000"/>
              <w:bottom w:val="single" w:sz="4" w:space="0" w:color="000000"/>
              <w:right w:val="single" w:sz="4" w:space="0" w:color="000000"/>
            </w:tcBorders>
            <w:vAlign w:val="center"/>
          </w:tcPr>
          <w:p w14:paraId="2A60A6F8" w14:textId="77777777" w:rsidR="001C01A7" w:rsidRPr="00CA5AB6" w:rsidRDefault="001C01A7" w:rsidP="00E82F59">
            <w:pPr>
              <w:tabs>
                <w:tab w:val="center" w:pos="1884"/>
              </w:tabs>
              <w:spacing w:after="0" w:line="240" w:lineRule="auto"/>
              <w:jc w:val="center"/>
              <w:rPr>
                <w:rFonts w:ascii="Times New Roman" w:hAnsi="Times New Roman" w:cs="Times New Roman"/>
                <w:color w:val="000000" w:themeColor="text1"/>
                <w:sz w:val="20"/>
                <w:szCs w:val="20"/>
              </w:rPr>
            </w:pPr>
            <w:r w:rsidRPr="00CA5AB6">
              <w:rPr>
                <w:rFonts w:ascii="Segoe UI Symbol" w:hAnsi="Segoe UI Symbol" w:cs="Segoe UI Symbol"/>
                <w:color w:val="000000" w:themeColor="text1"/>
                <w:sz w:val="20"/>
                <w:szCs w:val="20"/>
              </w:rPr>
              <w:t>☐</w:t>
            </w:r>
            <w:r w:rsidRPr="00CA5AB6">
              <w:rPr>
                <w:rFonts w:ascii="Times New Roman" w:hAnsi="Times New Roman" w:cs="Times New Roman"/>
                <w:color w:val="000000" w:themeColor="text1"/>
                <w:sz w:val="20"/>
                <w:szCs w:val="20"/>
              </w:rPr>
              <w:t xml:space="preserve"> HAYIR</w:t>
            </w:r>
          </w:p>
        </w:tc>
      </w:tr>
    </w:tbl>
    <w:p w14:paraId="62D3B448" w14:textId="77777777" w:rsidR="001C01A7" w:rsidRPr="00CA5AB6" w:rsidRDefault="001C01A7" w:rsidP="001C01A7">
      <w:pPr>
        <w:widowControl w:val="0"/>
        <w:autoSpaceDE w:val="0"/>
        <w:autoSpaceDN w:val="0"/>
        <w:jc w:val="both"/>
        <w:rPr>
          <w:rFonts w:ascii="Times New Roman" w:eastAsia="Calibri" w:hAnsi="Times New Roman" w:cs="Times New Roman"/>
          <w:iCs/>
          <w:color w:val="000000" w:themeColor="text1"/>
        </w:rPr>
      </w:pPr>
    </w:p>
    <w:tbl>
      <w:tblPr>
        <w:tblpPr w:leftFromText="141" w:rightFromText="141" w:vertAnchor="text" w:tblpY="1"/>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360"/>
        <w:gridCol w:w="6396"/>
        <w:gridCol w:w="715"/>
        <w:gridCol w:w="1571"/>
      </w:tblGrid>
      <w:tr w:rsidR="001C01A7" w:rsidRPr="00CA5AB6" w14:paraId="6780DCC2" w14:textId="77777777" w:rsidTr="00E82F59">
        <w:trPr>
          <w:trHeight w:val="340"/>
        </w:trPr>
        <w:tc>
          <w:tcPr>
            <w:tcW w:w="3736" w:type="pct"/>
            <w:gridSpan w:val="2"/>
            <w:tcBorders>
              <w:left w:val="single" w:sz="12" w:space="0" w:color="000000"/>
              <w:bottom w:val="single" w:sz="12" w:space="0" w:color="000000"/>
              <w:right w:val="single" w:sz="12" w:space="0" w:color="000000"/>
            </w:tcBorders>
            <w:shd w:val="clear" w:color="auto" w:fill="BFBFBF"/>
            <w:vAlign w:val="center"/>
          </w:tcPr>
          <w:p w14:paraId="6EB80692" w14:textId="77777777" w:rsidR="001C01A7" w:rsidRPr="00CA5AB6" w:rsidRDefault="001C01A7" w:rsidP="00E82F59">
            <w:pPr>
              <w:widowControl w:val="0"/>
              <w:tabs>
                <w:tab w:val="left" w:leader="dot" w:pos="9947"/>
              </w:tabs>
              <w:autoSpaceDE w:val="0"/>
              <w:autoSpaceDN w:val="0"/>
              <w:spacing w:after="0" w:line="240" w:lineRule="auto"/>
              <w:ind w:left="113" w:right="113"/>
              <w:rPr>
                <w:rFonts w:ascii="Times New Roman" w:eastAsia="Calibri" w:hAnsi="Times New Roman" w:cs="Times New Roman"/>
                <w:b/>
                <w:bCs/>
                <w:color w:val="000000" w:themeColor="text1"/>
                <w:spacing w:val="-2"/>
                <w:w w:val="105"/>
                <w:sz w:val="20"/>
                <w:szCs w:val="20"/>
              </w:rPr>
            </w:pPr>
            <w:r w:rsidRPr="00CA5AB6">
              <w:rPr>
                <w:rFonts w:ascii="Times New Roman" w:eastAsia="Calibri" w:hAnsi="Times New Roman" w:cs="Times New Roman"/>
                <w:b/>
                <w:bCs/>
                <w:color w:val="000000" w:themeColor="text1"/>
                <w:spacing w:val="-2"/>
                <w:w w:val="105"/>
                <w:sz w:val="20"/>
                <w:szCs w:val="20"/>
              </w:rPr>
              <w:t>Değerlendirme Standartları</w:t>
            </w:r>
          </w:p>
        </w:tc>
        <w:tc>
          <w:tcPr>
            <w:tcW w:w="395" w:type="pct"/>
            <w:tcBorders>
              <w:left w:val="single" w:sz="12" w:space="0" w:color="000000"/>
              <w:bottom w:val="single" w:sz="12" w:space="0" w:color="000000"/>
              <w:right w:val="single" w:sz="12" w:space="0" w:color="000000"/>
            </w:tcBorders>
            <w:shd w:val="clear" w:color="auto" w:fill="BFBFBF"/>
            <w:vAlign w:val="center"/>
          </w:tcPr>
          <w:p w14:paraId="24E0F5C5" w14:textId="77777777" w:rsidR="001C01A7" w:rsidRPr="00CA5AB6" w:rsidRDefault="001C01A7" w:rsidP="00E82F59">
            <w:pPr>
              <w:widowControl w:val="0"/>
              <w:tabs>
                <w:tab w:val="left" w:leader="dot" w:pos="9947"/>
              </w:tabs>
              <w:autoSpaceDE w:val="0"/>
              <w:autoSpaceDN w:val="0"/>
              <w:spacing w:after="0" w:line="240" w:lineRule="auto"/>
              <w:ind w:left="113" w:right="113"/>
              <w:rPr>
                <w:rFonts w:ascii="Times New Roman" w:eastAsia="Calibri" w:hAnsi="Times New Roman" w:cs="Times New Roman"/>
                <w:b/>
                <w:bCs/>
                <w:color w:val="000000" w:themeColor="text1"/>
                <w:spacing w:val="-2"/>
                <w:w w:val="105"/>
                <w:sz w:val="20"/>
                <w:szCs w:val="20"/>
              </w:rPr>
            </w:pPr>
            <w:r w:rsidRPr="00CA5AB6">
              <w:rPr>
                <w:rFonts w:ascii="Times New Roman" w:eastAsia="Calibri" w:hAnsi="Times New Roman" w:cs="Times New Roman"/>
                <w:b/>
                <w:bCs/>
                <w:color w:val="000000" w:themeColor="text1"/>
                <w:spacing w:val="-2"/>
                <w:w w:val="105"/>
                <w:sz w:val="20"/>
                <w:szCs w:val="20"/>
              </w:rPr>
              <w:t>Puan</w:t>
            </w:r>
          </w:p>
        </w:tc>
        <w:tc>
          <w:tcPr>
            <w:tcW w:w="869" w:type="pct"/>
            <w:tcBorders>
              <w:left w:val="single" w:sz="12" w:space="0" w:color="000000"/>
              <w:bottom w:val="single" w:sz="12" w:space="0" w:color="000000"/>
              <w:right w:val="single" w:sz="12" w:space="0" w:color="000000"/>
            </w:tcBorders>
            <w:shd w:val="clear" w:color="auto" w:fill="BFBFBF"/>
            <w:vAlign w:val="center"/>
          </w:tcPr>
          <w:p w14:paraId="65413B3D" w14:textId="77777777" w:rsidR="001C01A7" w:rsidRPr="00CA5AB6" w:rsidRDefault="001C01A7" w:rsidP="00E82F59">
            <w:pPr>
              <w:widowControl w:val="0"/>
              <w:tabs>
                <w:tab w:val="left" w:leader="dot" w:pos="9947"/>
              </w:tabs>
              <w:autoSpaceDE w:val="0"/>
              <w:autoSpaceDN w:val="0"/>
              <w:spacing w:after="0" w:line="240" w:lineRule="auto"/>
              <w:ind w:left="113" w:right="113"/>
              <w:rPr>
                <w:rFonts w:ascii="Times New Roman" w:eastAsia="Calibri" w:hAnsi="Times New Roman" w:cs="Times New Roman"/>
                <w:b/>
                <w:bCs/>
                <w:color w:val="000000" w:themeColor="text1"/>
                <w:spacing w:val="-2"/>
                <w:w w:val="105"/>
                <w:sz w:val="20"/>
                <w:szCs w:val="20"/>
              </w:rPr>
            </w:pPr>
            <w:r w:rsidRPr="00CA5AB6">
              <w:rPr>
                <w:rFonts w:ascii="Times New Roman" w:eastAsia="Calibri" w:hAnsi="Times New Roman" w:cs="Times New Roman"/>
                <w:b/>
                <w:bCs/>
                <w:color w:val="000000" w:themeColor="text1"/>
                <w:spacing w:val="-2"/>
                <w:w w:val="105"/>
                <w:sz w:val="20"/>
                <w:szCs w:val="20"/>
              </w:rPr>
              <w:t>Değerlendirme</w:t>
            </w:r>
          </w:p>
          <w:p w14:paraId="128A879A" w14:textId="77777777" w:rsidR="001C01A7" w:rsidRPr="00CA5AB6" w:rsidRDefault="001C01A7" w:rsidP="00E82F59">
            <w:pPr>
              <w:widowControl w:val="0"/>
              <w:tabs>
                <w:tab w:val="left" w:leader="dot" w:pos="9947"/>
              </w:tabs>
              <w:autoSpaceDE w:val="0"/>
              <w:autoSpaceDN w:val="0"/>
              <w:spacing w:after="0" w:line="240" w:lineRule="auto"/>
              <w:ind w:left="113" w:right="113"/>
              <w:rPr>
                <w:rFonts w:ascii="Times New Roman" w:eastAsia="Calibri" w:hAnsi="Times New Roman" w:cs="Times New Roman"/>
                <w:b/>
                <w:bCs/>
                <w:color w:val="000000" w:themeColor="text1"/>
                <w:spacing w:val="-2"/>
                <w:w w:val="105"/>
                <w:sz w:val="20"/>
                <w:szCs w:val="20"/>
              </w:rPr>
            </w:pPr>
            <w:r w:rsidRPr="00CA5AB6">
              <w:rPr>
                <w:rFonts w:ascii="Times New Roman" w:eastAsia="Calibri" w:hAnsi="Times New Roman" w:cs="Times New Roman"/>
                <w:b/>
                <w:bCs/>
                <w:color w:val="000000" w:themeColor="text1"/>
                <w:spacing w:val="-2"/>
                <w:w w:val="105"/>
                <w:sz w:val="20"/>
                <w:szCs w:val="20"/>
              </w:rPr>
              <w:t>Puanı</w:t>
            </w:r>
          </w:p>
        </w:tc>
      </w:tr>
      <w:tr w:rsidR="001C01A7" w:rsidRPr="00CA5AB6" w14:paraId="42AE2414" w14:textId="77777777" w:rsidTr="00E82F59">
        <w:trPr>
          <w:trHeight w:val="535"/>
        </w:trPr>
        <w:tc>
          <w:tcPr>
            <w:tcW w:w="199" w:type="pct"/>
            <w:tcBorders>
              <w:left w:val="single" w:sz="12" w:space="0" w:color="000000"/>
              <w:right w:val="single" w:sz="12" w:space="0" w:color="000000"/>
            </w:tcBorders>
            <w:vAlign w:val="center"/>
          </w:tcPr>
          <w:p w14:paraId="55A1F90F"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Times New Roman" w:hAnsi="Times New Roman" w:cs="Times New Roman"/>
                <w:color w:val="000000" w:themeColor="text1"/>
                <w:kern w:val="0"/>
                <w:sz w:val="20"/>
                <w:szCs w:val="20"/>
                <w:lang w:eastAsia="tr-TR"/>
                <w14:ligatures w14:val="none"/>
              </w:rPr>
            </w:pPr>
            <w:r w:rsidRPr="00CA5AB6">
              <w:rPr>
                <w:rFonts w:ascii="Times New Roman" w:eastAsia="Times New Roman" w:hAnsi="Times New Roman" w:cs="Times New Roman"/>
                <w:color w:val="000000" w:themeColor="text1"/>
                <w:kern w:val="0"/>
                <w:sz w:val="20"/>
                <w:szCs w:val="20"/>
                <w:lang w:eastAsia="tr-TR"/>
                <w14:ligatures w14:val="none"/>
              </w:rPr>
              <w:t>1</w:t>
            </w:r>
          </w:p>
        </w:tc>
        <w:tc>
          <w:tcPr>
            <w:tcW w:w="3537" w:type="pct"/>
            <w:tcBorders>
              <w:left w:val="single" w:sz="12" w:space="0" w:color="000000"/>
              <w:right w:val="single" w:sz="12" w:space="0" w:color="000000"/>
            </w:tcBorders>
            <w:vAlign w:val="center"/>
          </w:tcPr>
          <w:p w14:paraId="41DC9495"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Times New Roman" w:hAnsi="Times New Roman" w:cs="Times New Roman"/>
                <w:color w:val="000000" w:themeColor="text1"/>
                <w:kern w:val="0"/>
                <w:sz w:val="20"/>
                <w:szCs w:val="20"/>
                <w:lang w:eastAsia="tr-TR"/>
                <w14:ligatures w14:val="none"/>
              </w:rPr>
            </w:pPr>
            <w:r w:rsidRPr="00CA5AB6">
              <w:rPr>
                <w:rFonts w:ascii="Times New Roman" w:eastAsia="Times New Roman" w:hAnsi="Times New Roman" w:cs="Times New Roman"/>
                <w:color w:val="000000" w:themeColor="text1"/>
                <w:kern w:val="0"/>
                <w:sz w:val="20"/>
                <w:szCs w:val="20"/>
                <w:lang w:eastAsia="tr-TR"/>
                <w14:ligatures w14:val="none"/>
              </w:rPr>
              <w:t xml:space="preserve">Raporu formata uygun ve haftalık düzenli olarak </w:t>
            </w:r>
            <w:r w:rsidRPr="00CA5AB6">
              <w:rPr>
                <w:rFonts w:ascii="Times New Roman" w:hAnsi="Times New Roman" w:cs="Times New Roman"/>
                <w:color w:val="000000" w:themeColor="text1"/>
                <w:sz w:val="20"/>
                <w:szCs w:val="20"/>
              </w:rPr>
              <w:t>Uzaktan Öğretim Öğrenme Yönetim Sistemi üzerinden yüklemiştir.</w:t>
            </w:r>
          </w:p>
        </w:tc>
        <w:tc>
          <w:tcPr>
            <w:tcW w:w="395" w:type="pct"/>
            <w:tcBorders>
              <w:left w:val="single" w:sz="12" w:space="0" w:color="000000"/>
              <w:bottom w:val="single" w:sz="6" w:space="0" w:color="000000"/>
              <w:right w:val="single" w:sz="12" w:space="0" w:color="000000"/>
            </w:tcBorders>
            <w:vAlign w:val="center"/>
          </w:tcPr>
          <w:p w14:paraId="463CF3B1"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r w:rsidRPr="00CA5AB6">
              <w:rPr>
                <w:rFonts w:ascii="Times New Roman" w:eastAsia="Calibri" w:hAnsi="Times New Roman" w:cs="Times New Roman"/>
                <w:b/>
                <w:bCs/>
                <w:color w:val="000000" w:themeColor="text1"/>
                <w:spacing w:val="-2"/>
                <w:w w:val="105"/>
                <w:sz w:val="20"/>
                <w:szCs w:val="20"/>
              </w:rPr>
              <w:t>15</w:t>
            </w:r>
          </w:p>
        </w:tc>
        <w:tc>
          <w:tcPr>
            <w:tcW w:w="869" w:type="pct"/>
            <w:tcBorders>
              <w:left w:val="single" w:sz="12" w:space="0" w:color="000000"/>
              <w:bottom w:val="single" w:sz="6" w:space="0" w:color="000000"/>
              <w:right w:val="single" w:sz="12" w:space="0" w:color="000000"/>
            </w:tcBorders>
            <w:vAlign w:val="center"/>
          </w:tcPr>
          <w:p w14:paraId="2B5DA5CB"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p>
        </w:tc>
      </w:tr>
      <w:tr w:rsidR="001C01A7" w:rsidRPr="00CA5AB6" w14:paraId="5E0417FB" w14:textId="77777777" w:rsidTr="00E82F59">
        <w:trPr>
          <w:trHeight w:val="567"/>
        </w:trPr>
        <w:tc>
          <w:tcPr>
            <w:tcW w:w="199" w:type="pct"/>
            <w:tcBorders>
              <w:left w:val="single" w:sz="12" w:space="0" w:color="000000"/>
              <w:right w:val="single" w:sz="12" w:space="0" w:color="000000"/>
            </w:tcBorders>
            <w:vAlign w:val="center"/>
          </w:tcPr>
          <w:p w14:paraId="2DAAEA1C"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Times New Roman" w:hAnsi="Times New Roman" w:cs="Times New Roman"/>
                <w:color w:val="000000" w:themeColor="text1"/>
                <w:kern w:val="0"/>
                <w:sz w:val="20"/>
                <w:szCs w:val="20"/>
                <w:lang w:eastAsia="tr-TR"/>
                <w14:ligatures w14:val="none"/>
              </w:rPr>
            </w:pPr>
            <w:r w:rsidRPr="00CA5AB6">
              <w:rPr>
                <w:rFonts w:ascii="Times New Roman" w:eastAsia="Times New Roman" w:hAnsi="Times New Roman" w:cs="Times New Roman"/>
                <w:color w:val="000000" w:themeColor="text1"/>
                <w:kern w:val="0"/>
                <w:sz w:val="20"/>
                <w:szCs w:val="20"/>
                <w:lang w:eastAsia="tr-TR"/>
                <w14:ligatures w14:val="none"/>
              </w:rPr>
              <w:t>2</w:t>
            </w:r>
          </w:p>
        </w:tc>
        <w:tc>
          <w:tcPr>
            <w:tcW w:w="3537" w:type="pct"/>
            <w:tcBorders>
              <w:left w:val="single" w:sz="12" w:space="0" w:color="000000"/>
              <w:right w:val="single" w:sz="12" w:space="0" w:color="000000"/>
            </w:tcBorders>
            <w:vAlign w:val="center"/>
          </w:tcPr>
          <w:p w14:paraId="10E3FBA8"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color w:val="000000" w:themeColor="text1"/>
                <w:spacing w:val="-2"/>
                <w:w w:val="105"/>
                <w:sz w:val="20"/>
                <w:szCs w:val="20"/>
              </w:rPr>
            </w:pPr>
            <w:r w:rsidRPr="00CA5AB6">
              <w:rPr>
                <w:rFonts w:ascii="Times New Roman" w:eastAsia="Times New Roman" w:hAnsi="Times New Roman" w:cs="Times New Roman"/>
                <w:color w:val="000000" w:themeColor="text1"/>
                <w:kern w:val="0"/>
                <w:sz w:val="20"/>
                <w:szCs w:val="20"/>
                <w:lang w:eastAsia="tr-TR"/>
                <w14:ligatures w14:val="none"/>
              </w:rPr>
              <w:t xml:space="preserve">En az 2 adet proje, karmaşık mühendislik probleminin analizi ve çözümüne yönelik, uygun teknikleri, kaynakları ve modern mühendislik ve bilişim araçlarını seçerek ve kullanarak gerçekleştirmiştir. </w:t>
            </w:r>
            <w:r w:rsidRPr="00CA5AB6">
              <w:rPr>
                <w:rFonts w:ascii="Times New Roman" w:eastAsia="Calibri" w:hAnsi="Times New Roman" w:cs="Times New Roman"/>
                <w:bCs/>
                <w:color w:val="000000" w:themeColor="text1"/>
                <w:spacing w:val="-2"/>
                <w:w w:val="105"/>
                <w:sz w:val="20"/>
                <w:szCs w:val="20"/>
              </w:rPr>
              <w:t>(Her bir proje 16 puan değerindedir.)</w:t>
            </w:r>
          </w:p>
        </w:tc>
        <w:tc>
          <w:tcPr>
            <w:tcW w:w="395" w:type="pct"/>
            <w:tcBorders>
              <w:left w:val="single" w:sz="12" w:space="0" w:color="000000"/>
              <w:bottom w:val="single" w:sz="6" w:space="0" w:color="000000"/>
              <w:right w:val="single" w:sz="12" w:space="0" w:color="000000"/>
            </w:tcBorders>
            <w:vAlign w:val="center"/>
          </w:tcPr>
          <w:p w14:paraId="153A1A73"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r w:rsidRPr="00CA5AB6">
              <w:rPr>
                <w:rFonts w:ascii="Times New Roman" w:eastAsia="Calibri" w:hAnsi="Times New Roman" w:cs="Times New Roman"/>
                <w:b/>
                <w:bCs/>
                <w:color w:val="000000" w:themeColor="text1"/>
                <w:spacing w:val="-2"/>
                <w:w w:val="105"/>
                <w:sz w:val="20"/>
                <w:szCs w:val="20"/>
              </w:rPr>
              <w:t>32</w:t>
            </w:r>
          </w:p>
        </w:tc>
        <w:tc>
          <w:tcPr>
            <w:tcW w:w="869" w:type="pct"/>
            <w:tcBorders>
              <w:left w:val="single" w:sz="12" w:space="0" w:color="000000"/>
              <w:bottom w:val="single" w:sz="6" w:space="0" w:color="000000"/>
              <w:right w:val="single" w:sz="12" w:space="0" w:color="000000"/>
            </w:tcBorders>
            <w:vAlign w:val="center"/>
          </w:tcPr>
          <w:p w14:paraId="71156D04"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p>
        </w:tc>
      </w:tr>
      <w:tr w:rsidR="001C01A7" w:rsidRPr="00CA5AB6" w14:paraId="6B10E728" w14:textId="77777777" w:rsidTr="00E82F59">
        <w:trPr>
          <w:trHeight w:val="567"/>
        </w:trPr>
        <w:tc>
          <w:tcPr>
            <w:tcW w:w="199" w:type="pct"/>
            <w:tcBorders>
              <w:left w:val="single" w:sz="12" w:space="0" w:color="000000"/>
              <w:right w:val="single" w:sz="12" w:space="0" w:color="000000"/>
            </w:tcBorders>
            <w:vAlign w:val="center"/>
          </w:tcPr>
          <w:p w14:paraId="5E18D6D1"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color w:val="000000" w:themeColor="text1"/>
                <w:spacing w:val="-2"/>
                <w:w w:val="105"/>
                <w:sz w:val="20"/>
                <w:szCs w:val="20"/>
              </w:rPr>
            </w:pPr>
            <w:r w:rsidRPr="00CA5AB6">
              <w:rPr>
                <w:rFonts w:ascii="Times New Roman" w:eastAsia="Calibri" w:hAnsi="Times New Roman" w:cs="Times New Roman"/>
                <w:color w:val="000000" w:themeColor="text1"/>
                <w:spacing w:val="-2"/>
                <w:w w:val="105"/>
                <w:sz w:val="20"/>
                <w:szCs w:val="20"/>
              </w:rPr>
              <w:t>3</w:t>
            </w:r>
          </w:p>
        </w:tc>
        <w:tc>
          <w:tcPr>
            <w:tcW w:w="3537" w:type="pct"/>
            <w:tcBorders>
              <w:left w:val="single" w:sz="12" w:space="0" w:color="000000"/>
              <w:right w:val="single" w:sz="12" w:space="0" w:color="000000"/>
            </w:tcBorders>
            <w:vAlign w:val="center"/>
          </w:tcPr>
          <w:p w14:paraId="79F5F992"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color w:val="000000" w:themeColor="text1"/>
                <w:spacing w:val="-2"/>
                <w:w w:val="105"/>
                <w:sz w:val="20"/>
                <w:szCs w:val="20"/>
              </w:rPr>
            </w:pPr>
            <w:r w:rsidRPr="00CA5AB6">
              <w:rPr>
                <w:rFonts w:ascii="Times New Roman" w:eastAsia="Calibri" w:hAnsi="Times New Roman" w:cs="Times New Roman"/>
                <w:color w:val="000000" w:themeColor="text1"/>
                <w:spacing w:val="-2"/>
                <w:w w:val="105"/>
                <w:sz w:val="20"/>
                <w:szCs w:val="20"/>
              </w:rPr>
              <w:t xml:space="preserve">İşletmede Mesleki Eğitim uygulaması süresince alanı ile ilgili edindiği mesleki beceri ve tecrübe kazanımlarını, gerçekleştirdiği </w:t>
            </w:r>
            <w:r w:rsidRPr="00CA5AB6">
              <w:rPr>
                <w:rFonts w:ascii="Times New Roman" w:eastAsia="Times New Roman" w:hAnsi="Times New Roman" w:cs="Times New Roman"/>
                <w:color w:val="000000" w:themeColor="text1"/>
                <w:kern w:val="0"/>
                <w:sz w:val="20"/>
                <w:szCs w:val="20"/>
                <w:lang w:eastAsia="tr-TR"/>
                <w14:ligatures w14:val="none"/>
              </w:rPr>
              <w:t xml:space="preserve">disiplin içi ve disiplinler arası </w:t>
            </w:r>
            <w:r w:rsidRPr="00CA5AB6">
              <w:rPr>
                <w:rFonts w:ascii="Times New Roman" w:eastAsia="Calibri" w:hAnsi="Times New Roman" w:cs="Times New Roman"/>
                <w:color w:val="000000" w:themeColor="text1"/>
                <w:spacing w:val="-2"/>
                <w:w w:val="105"/>
                <w:sz w:val="20"/>
                <w:szCs w:val="20"/>
              </w:rPr>
              <w:t xml:space="preserve">bireysel ve takım çalışmalarını </w:t>
            </w:r>
            <w:r w:rsidRPr="00CA5AB6">
              <w:rPr>
                <w:rFonts w:ascii="Times New Roman" w:eastAsia="Calibri" w:hAnsi="Times New Roman" w:cs="Times New Roman"/>
                <w:bCs/>
                <w:color w:val="000000" w:themeColor="text1"/>
                <w:spacing w:val="-2"/>
                <w:w w:val="105"/>
                <w:sz w:val="20"/>
                <w:szCs w:val="20"/>
              </w:rPr>
              <w:t>örneklerle açıklamıştır</w:t>
            </w:r>
            <w:r w:rsidRPr="00CA5AB6">
              <w:rPr>
                <w:rFonts w:ascii="Times New Roman" w:eastAsia="Calibri" w:hAnsi="Times New Roman" w:cs="Times New Roman"/>
                <w:color w:val="000000" w:themeColor="text1"/>
                <w:spacing w:val="-2"/>
                <w:w w:val="105"/>
                <w:sz w:val="20"/>
                <w:szCs w:val="20"/>
              </w:rPr>
              <w:t>.</w:t>
            </w:r>
          </w:p>
        </w:tc>
        <w:tc>
          <w:tcPr>
            <w:tcW w:w="395" w:type="pct"/>
            <w:tcBorders>
              <w:left w:val="single" w:sz="12" w:space="0" w:color="000000"/>
              <w:bottom w:val="single" w:sz="6" w:space="0" w:color="000000"/>
              <w:right w:val="single" w:sz="12" w:space="0" w:color="000000"/>
            </w:tcBorders>
            <w:vAlign w:val="center"/>
          </w:tcPr>
          <w:p w14:paraId="6C745A96"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r w:rsidRPr="00CA5AB6">
              <w:rPr>
                <w:rFonts w:ascii="Times New Roman" w:eastAsia="Calibri" w:hAnsi="Times New Roman" w:cs="Times New Roman"/>
                <w:b/>
                <w:bCs/>
                <w:color w:val="000000" w:themeColor="text1"/>
                <w:spacing w:val="-2"/>
                <w:w w:val="105"/>
                <w:sz w:val="20"/>
                <w:szCs w:val="20"/>
              </w:rPr>
              <w:t>20</w:t>
            </w:r>
          </w:p>
        </w:tc>
        <w:tc>
          <w:tcPr>
            <w:tcW w:w="869" w:type="pct"/>
            <w:tcBorders>
              <w:left w:val="single" w:sz="12" w:space="0" w:color="000000"/>
              <w:bottom w:val="single" w:sz="6" w:space="0" w:color="000000"/>
              <w:right w:val="single" w:sz="12" w:space="0" w:color="000000"/>
            </w:tcBorders>
            <w:vAlign w:val="center"/>
          </w:tcPr>
          <w:p w14:paraId="46C412C5"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p>
        </w:tc>
      </w:tr>
      <w:tr w:rsidR="001C01A7" w:rsidRPr="00CA5AB6" w14:paraId="7B930B63" w14:textId="77777777" w:rsidTr="00E82F59">
        <w:trPr>
          <w:trHeight w:val="944"/>
        </w:trPr>
        <w:tc>
          <w:tcPr>
            <w:tcW w:w="199" w:type="pct"/>
            <w:vAlign w:val="center"/>
          </w:tcPr>
          <w:p w14:paraId="0280D056"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color w:val="000000" w:themeColor="text1"/>
                <w:spacing w:val="-2"/>
                <w:w w:val="105"/>
                <w:sz w:val="20"/>
                <w:szCs w:val="20"/>
              </w:rPr>
            </w:pPr>
            <w:r w:rsidRPr="00CA5AB6">
              <w:rPr>
                <w:rFonts w:ascii="Times New Roman" w:eastAsia="Calibri" w:hAnsi="Times New Roman" w:cs="Times New Roman"/>
                <w:color w:val="000000" w:themeColor="text1"/>
                <w:spacing w:val="-2"/>
                <w:w w:val="105"/>
                <w:sz w:val="20"/>
                <w:szCs w:val="20"/>
              </w:rPr>
              <w:t>4</w:t>
            </w:r>
          </w:p>
        </w:tc>
        <w:tc>
          <w:tcPr>
            <w:tcW w:w="3537" w:type="pct"/>
            <w:vAlign w:val="center"/>
          </w:tcPr>
          <w:p w14:paraId="22C52ED0"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color w:val="000000" w:themeColor="text1"/>
                <w:spacing w:val="-2"/>
                <w:w w:val="105"/>
                <w:sz w:val="20"/>
                <w:szCs w:val="20"/>
              </w:rPr>
            </w:pPr>
            <w:r w:rsidRPr="00CA5AB6">
              <w:rPr>
                <w:rFonts w:ascii="Times New Roman" w:eastAsia="Calibri" w:hAnsi="Times New Roman" w:cs="Times New Roman"/>
                <w:color w:val="000000" w:themeColor="text1"/>
                <w:spacing w:val="-2"/>
                <w:w w:val="105"/>
                <w:sz w:val="20"/>
                <w:szCs w:val="20"/>
              </w:rPr>
              <w:t xml:space="preserve">İşletmede Mesleki Eğitim uygulaması sürecinde alanı ile ilgili güncel teknolojileri (yazılım, bilgisayar programları, teknolojik cihaz, alet-ekipman vb.) </w:t>
            </w:r>
            <w:proofErr w:type="gramStart"/>
            <w:r w:rsidRPr="00CA5AB6">
              <w:rPr>
                <w:rFonts w:ascii="Times New Roman" w:eastAsia="Calibri" w:hAnsi="Times New Roman" w:cs="Times New Roman"/>
                <w:color w:val="000000" w:themeColor="text1"/>
                <w:spacing w:val="-2"/>
                <w:w w:val="105"/>
                <w:sz w:val="20"/>
                <w:szCs w:val="20"/>
              </w:rPr>
              <w:t xml:space="preserve">kullanma, </w:t>
            </w:r>
            <w:r w:rsidRPr="00CA5AB6">
              <w:rPr>
                <w:rFonts w:ascii="Times New Roman" w:eastAsia="Times New Roman" w:hAnsi="Times New Roman" w:cs="Times New Roman"/>
                <w:color w:val="000000" w:themeColor="text1"/>
                <w:kern w:val="0"/>
                <w:sz w:val="20"/>
                <w:szCs w:val="20"/>
                <w:lang w:eastAsia="tr-TR"/>
                <w14:ligatures w14:val="none"/>
              </w:rPr>
              <w:t xml:space="preserve"> güncel</w:t>
            </w:r>
            <w:proofErr w:type="gramEnd"/>
            <w:r w:rsidRPr="00CA5AB6">
              <w:rPr>
                <w:rFonts w:ascii="Times New Roman" w:eastAsia="Times New Roman" w:hAnsi="Times New Roman" w:cs="Times New Roman"/>
                <w:color w:val="000000" w:themeColor="text1"/>
                <w:kern w:val="0"/>
                <w:sz w:val="20"/>
                <w:szCs w:val="20"/>
                <w:lang w:eastAsia="tr-TR"/>
                <w14:ligatures w14:val="none"/>
              </w:rPr>
              <w:t xml:space="preserve"> gelişmeleri izleme ve kendini sürekli yenileme </w:t>
            </w:r>
            <w:r w:rsidRPr="00CA5AB6">
              <w:rPr>
                <w:rFonts w:ascii="Times New Roman" w:eastAsia="Calibri" w:hAnsi="Times New Roman" w:cs="Times New Roman"/>
                <w:color w:val="000000" w:themeColor="text1"/>
                <w:spacing w:val="-2"/>
                <w:w w:val="105"/>
                <w:sz w:val="20"/>
                <w:szCs w:val="20"/>
              </w:rPr>
              <w:t xml:space="preserve">kazanımlarını </w:t>
            </w:r>
            <w:r w:rsidRPr="00CA5AB6">
              <w:rPr>
                <w:rFonts w:ascii="Times New Roman" w:eastAsia="Calibri" w:hAnsi="Times New Roman" w:cs="Times New Roman"/>
                <w:bCs/>
                <w:color w:val="000000" w:themeColor="text1"/>
                <w:spacing w:val="-2"/>
                <w:w w:val="105"/>
                <w:sz w:val="20"/>
                <w:szCs w:val="20"/>
              </w:rPr>
              <w:t>örneklerle açıklamıştır.</w:t>
            </w:r>
          </w:p>
        </w:tc>
        <w:tc>
          <w:tcPr>
            <w:tcW w:w="395" w:type="pct"/>
            <w:tcBorders>
              <w:bottom w:val="single" w:sz="12" w:space="0" w:color="000000"/>
            </w:tcBorders>
            <w:vAlign w:val="center"/>
          </w:tcPr>
          <w:p w14:paraId="01A1A48E"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r w:rsidRPr="00CA5AB6">
              <w:rPr>
                <w:rFonts w:ascii="Times New Roman" w:eastAsia="Calibri" w:hAnsi="Times New Roman" w:cs="Times New Roman"/>
                <w:b/>
                <w:bCs/>
                <w:color w:val="000000" w:themeColor="text1"/>
                <w:spacing w:val="-2"/>
                <w:w w:val="105"/>
                <w:sz w:val="20"/>
                <w:szCs w:val="20"/>
              </w:rPr>
              <w:t>15</w:t>
            </w:r>
          </w:p>
        </w:tc>
        <w:tc>
          <w:tcPr>
            <w:tcW w:w="869" w:type="pct"/>
            <w:tcBorders>
              <w:bottom w:val="single" w:sz="12" w:space="0" w:color="000000"/>
            </w:tcBorders>
            <w:vAlign w:val="center"/>
          </w:tcPr>
          <w:p w14:paraId="31328E8A"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p>
        </w:tc>
      </w:tr>
      <w:tr w:rsidR="001C01A7" w:rsidRPr="00CA5AB6" w14:paraId="7ED60B0A" w14:textId="77777777" w:rsidTr="00E82F59">
        <w:trPr>
          <w:trHeight w:val="532"/>
        </w:trPr>
        <w:tc>
          <w:tcPr>
            <w:tcW w:w="199" w:type="pct"/>
            <w:tcBorders>
              <w:top w:val="nil"/>
            </w:tcBorders>
            <w:vAlign w:val="center"/>
          </w:tcPr>
          <w:p w14:paraId="5328D6B4"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color w:val="000000" w:themeColor="text1"/>
                <w:spacing w:val="-2"/>
                <w:w w:val="105"/>
                <w:sz w:val="20"/>
                <w:szCs w:val="20"/>
              </w:rPr>
            </w:pPr>
            <w:r w:rsidRPr="00CA5AB6">
              <w:rPr>
                <w:rFonts w:ascii="Times New Roman" w:eastAsia="Calibri" w:hAnsi="Times New Roman" w:cs="Times New Roman"/>
                <w:color w:val="000000" w:themeColor="text1"/>
                <w:spacing w:val="-2"/>
                <w:w w:val="105"/>
                <w:sz w:val="20"/>
                <w:szCs w:val="20"/>
              </w:rPr>
              <w:t>5</w:t>
            </w:r>
          </w:p>
        </w:tc>
        <w:tc>
          <w:tcPr>
            <w:tcW w:w="3537" w:type="pct"/>
            <w:tcBorders>
              <w:top w:val="nil"/>
            </w:tcBorders>
            <w:vAlign w:val="center"/>
          </w:tcPr>
          <w:p w14:paraId="60C191AD"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color w:val="000000" w:themeColor="text1"/>
                <w:spacing w:val="-2"/>
                <w:w w:val="105"/>
                <w:sz w:val="20"/>
                <w:szCs w:val="20"/>
              </w:rPr>
            </w:pPr>
            <w:r w:rsidRPr="00CA5AB6">
              <w:rPr>
                <w:rFonts w:ascii="Times New Roman" w:eastAsia="Calibri" w:hAnsi="Times New Roman" w:cs="Times New Roman"/>
                <w:color w:val="000000" w:themeColor="text1"/>
                <w:spacing w:val="-2"/>
                <w:w w:val="105"/>
                <w:sz w:val="20"/>
                <w:szCs w:val="20"/>
              </w:rPr>
              <w:t xml:space="preserve">İşletmede Mesleki Eğitim uygulaması sürecinde; çevre bilinci ve kalite süreçleri, risk yönetimi, iş hukuku, mühendislik standartları, mesleki </w:t>
            </w:r>
            <w:proofErr w:type="gramStart"/>
            <w:r w:rsidRPr="00CA5AB6">
              <w:rPr>
                <w:rFonts w:ascii="Times New Roman" w:eastAsia="Calibri" w:hAnsi="Times New Roman" w:cs="Times New Roman"/>
                <w:color w:val="000000" w:themeColor="text1"/>
                <w:spacing w:val="-2"/>
                <w:w w:val="105"/>
                <w:sz w:val="20"/>
                <w:szCs w:val="20"/>
              </w:rPr>
              <w:t xml:space="preserve">etik, </w:t>
            </w:r>
            <w:r w:rsidRPr="00CA5AB6">
              <w:rPr>
                <w:rFonts w:ascii="Times New Roman" w:hAnsi="Times New Roman" w:cs="Times New Roman"/>
                <w:color w:val="3B3A36"/>
                <w:shd w:val="clear" w:color="auto" w:fill="FFFFFF"/>
              </w:rPr>
              <w:t xml:space="preserve"> sürdürülebilir</w:t>
            </w:r>
            <w:proofErr w:type="gramEnd"/>
            <w:r w:rsidRPr="00CA5AB6">
              <w:rPr>
                <w:rFonts w:ascii="Times New Roman" w:hAnsi="Times New Roman" w:cs="Times New Roman"/>
                <w:color w:val="3B3A36"/>
                <w:shd w:val="clear" w:color="auto" w:fill="FFFFFF"/>
              </w:rPr>
              <w:t xml:space="preserve"> kalkınma</w:t>
            </w:r>
            <w:r w:rsidRPr="00CA5AB6">
              <w:rPr>
                <w:rFonts w:ascii="Times New Roman" w:eastAsia="Calibri" w:hAnsi="Times New Roman" w:cs="Times New Roman"/>
                <w:color w:val="000000" w:themeColor="text1"/>
                <w:spacing w:val="-2"/>
                <w:w w:val="105"/>
                <w:sz w:val="20"/>
                <w:szCs w:val="20"/>
              </w:rPr>
              <w:t xml:space="preserve"> bilincini </w:t>
            </w:r>
            <w:r w:rsidRPr="00CA5AB6">
              <w:rPr>
                <w:rFonts w:ascii="Times New Roman" w:eastAsia="Calibri" w:hAnsi="Times New Roman" w:cs="Times New Roman"/>
                <w:bCs/>
                <w:color w:val="000000" w:themeColor="text1"/>
                <w:spacing w:val="-2"/>
                <w:w w:val="105"/>
                <w:sz w:val="20"/>
                <w:szCs w:val="20"/>
              </w:rPr>
              <w:t>örneklerle açıklamıştır. (Her bir kazanım 3 puan değerindedir.)</w:t>
            </w:r>
          </w:p>
        </w:tc>
        <w:tc>
          <w:tcPr>
            <w:tcW w:w="395" w:type="pct"/>
            <w:tcBorders>
              <w:top w:val="single" w:sz="12" w:space="0" w:color="000000"/>
            </w:tcBorders>
            <w:vAlign w:val="center"/>
          </w:tcPr>
          <w:p w14:paraId="7CFE9553"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highlight w:val="yellow"/>
              </w:rPr>
            </w:pPr>
            <w:r w:rsidRPr="00CA5AB6">
              <w:rPr>
                <w:rFonts w:ascii="Times New Roman" w:eastAsia="Calibri" w:hAnsi="Times New Roman" w:cs="Times New Roman"/>
                <w:b/>
                <w:bCs/>
                <w:color w:val="000000" w:themeColor="text1"/>
                <w:spacing w:val="-2"/>
                <w:w w:val="105"/>
                <w:sz w:val="20"/>
                <w:szCs w:val="20"/>
              </w:rPr>
              <w:t>18</w:t>
            </w:r>
          </w:p>
        </w:tc>
        <w:tc>
          <w:tcPr>
            <w:tcW w:w="869" w:type="pct"/>
            <w:tcBorders>
              <w:top w:val="single" w:sz="12" w:space="0" w:color="000000"/>
            </w:tcBorders>
            <w:vAlign w:val="center"/>
          </w:tcPr>
          <w:p w14:paraId="4DB39E8B"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highlight w:val="yellow"/>
              </w:rPr>
            </w:pPr>
          </w:p>
        </w:tc>
      </w:tr>
      <w:tr w:rsidR="001C01A7" w:rsidRPr="00CA5AB6" w14:paraId="3BB0E4CE" w14:textId="77777777" w:rsidTr="00E82F59">
        <w:trPr>
          <w:trHeight w:val="545"/>
        </w:trPr>
        <w:tc>
          <w:tcPr>
            <w:tcW w:w="3736" w:type="pct"/>
            <w:gridSpan w:val="2"/>
            <w:tcBorders>
              <w:top w:val="single" w:sz="12" w:space="0" w:color="000000"/>
              <w:bottom w:val="single" w:sz="12" w:space="0" w:color="000000"/>
            </w:tcBorders>
          </w:tcPr>
          <w:p w14:paraId="747288F3"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Times New Roman" w:hAnsi="Times New Roman" w:cs="Times New Roman"/>
                <w:color w:val="000000" w:themeColor="text1"/>
                <w:kern w:val="0"/>
                <w:sz w:val="20"/>
                <w:szCs w:val="20"/>
                <w:lang w:eastAsia="tr-TR"/>
                <w14:ligatures w14:val="none"/>
              </w:rPr>
            </w:pPr>
            <w:r w:rsidRPr="00CA5AB6">
              <w:rPr>
                <w:rFonts w:ascii="Times New Roman" w:eastAsia="Times New Roman" w:hAnsi="Times New Roman" w:cs="Times New Roman"/>
                <w:b/>
                <w:color w:val="000000" w:themeColor="text1"/>
                <w:kern w:val="0"/>
                <w:sz w:val="20"/>
                <w:szCs w:val="20"/>
                <w:lang w:eastAsia="tr-TR"/>
                <w14:ligatures w14:val="none"/>
              </w:rPr>
              <w:t>TOPLAM</w:t>
            </w:r>
          </w:p>
        </w:tc>
        <w:tc>
          <w:tcPr>
            <w:tcW w:w="395" w:type="pct"/>
            <w:tcBorders>
              <w:top w:val="single" w:sz="12" w:space="0" w:color="000000"/>
              <w:bottom w:val="single" w:sz="12" w:space="0" w:color="000000"/>
            </w:tcBorders>
            <w:vAlign w:val="center"/>
          </w:tcPr>
          <w:p w14:paraId="68FCB81A"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r w:rsidRPr="00CA5AB6">
              <w:rPr>
                <w:rFonts w:ascii="Times New Roman" w:eastAsia="Calibri" w:hAnsi="Times New Roman" w:cs="Times New Roman"/>
                <w:b/>
                <w:bCs/>
                <w:color w:val="000000" w:themeColor="text1"/>
                <w:spacing w:val="-2"/>
                <w:w w:val="105"/>
                <w:sz w:val="20"/>
                <w:szCs w:val="20"/>
              </w:rPr>
              <w:t>100</w:t>
            </w:r>
          </w:p>
        </w:tc>
        <w:tc>
          <w:tcPr>
            <w:tcW w:w="869" w:type="pct"/>
            <w:tcBorders>
              <w:top w:val="single" w:sz="12" w:space="0" w:color="000000"/>
              <w:bottom w:val="single" w:sz="12" w:space="0" w:color="000000"/>
            </w:tcBorders>
            <w:vAlign w:val="center"/>
          </w:tcPr>
          <w:p w14:paraId="422FB7F4" w14:textId="77777777" w:rsidR="001C01A7" w:rsidRPr="00CA5AB6" w:rsidRDefault="001C01A7" w:rsidP="00E82F59">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highlight w:val="yellow"/>
              </w:rPr>
            </w:pPr>
          </w:p>
        </w:tc>
      </w:tr>
      <w:tr w:rsidR="001C01A7" w:rsidRPr="00CA5AB6" w14:paraId="1D6A1859" w14:textId="77777777" w:rsidTr="00E82F59">
        <w:trPr>
          <w:trHeight w:val="1158"/>
        </w:trPr>
        <w:tc>
          <w:tcPr>
            <w:tcW w:w="5000" w:type="pct"/>
            <w:gridSpan w:val="4"/>
            <w:tcBorders>
              <w:top w:val="single" w:sz="12" w:space="0" w:color="000000"/>
              <w:bottom w:val="single" w:sz="12" w:space="0" w:color="000000"/>
            </w:tcBorders>
          </w:tcPr>
          <w:p w14:paraId="0C469286"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hAnsi="Times New Roman" w:cs="Times New Roman"/>
                <w:b/>
                <w:bCs/>
                <w:color w:val="000000" w:themeColor="text1"/>
              </w:rPr>
            </w:pPr>
            <w:r w:rsidRPr="00CA5AB6">
              <w:rPr>
                <w:rFonts w:ascii="Times New Roman" w:hAnsi="Times New Roman" w:cs="Times New Roman"/>
                <w:b/>
                <w:bCs/>
                <w:color w:val="000000" w:themeColor="text1"/>
              </w:rPr>
              <w:t>Görüş ve Öneriler:</w:t>
            </w:r>
          </w:p>
          <w:p w14:paraId="0A6FD070"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p w14:paraId="7E9BFD2D"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p w14:paraId="414C92CC"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p w14:paraId="31A861DE"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p w14:paraId="23BF5F9C"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p w14:paraId="7FC3B4F7"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p w14:paraId="12026B02"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p w14:paraId="01CFE833"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p w14:paraId="200B900C"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p w14:paraId="76A1D395" w14:textId="6157785D" w:rsidR="001C01A7" w:rsidRPr="00CA5AB6" w:rsidRDefault="001C01A7" w:rsidP="00E82F59">
            <w:pPr>
              <w:widowControl w:val="0"/>
              <w:tabs>
                <w:tab w:val="left" w:leader="dot" w:pos="9947"/>
              </w:tabs>
              <w:autoSpaceDE w:val="0"/>
              <w:autoSpaceDN w:val="0"/>
              <w:spacing w:after="0" w:line="240" w:lineRule="auto"/>
              <w:ind w:right="113"/>
              <w:jc w:val="both"/>
              <w:rPr>
                <w:rFonts w:ascii="Times New Roman" w:eastAsia="Calibri" w:hAnsi="Times New Roman" w:cs="Times New Roman"/>
                <w:b/>
                <w:bCs/>
                <w:color w:val="000000" w:themeColor="text1"/>
                <w:spacing w:val="-2"/>
                <w:w w:val="105"/>
                <w:sz w:val="20"/>
                <w:szCs w:val="20"/>
                <w:highlight w:val="yellow"/>
              </w:rPr>
            </w:pPr>
          </w:p>
          <w:p w14:paraId="73B18117" w14:textId="77777777" w:rsidR="00E07C89" w:rsidRPr="00CA5AB6" w:rsidRDefault="00E07C89" w:rsidP="00E82F59">
            <w:pPr>
              <w:widowControl w:val="0"/>
              <w:tabs>
                <w:tab w:val="left" w:leader="dot" w:pos="9947"/>
              </w:tabs>
              <w:autoSpaceDE w:val="0"/>
              <w:autoSpaceDN w:val="0"/>
              <w:spacing w:after="0" w:line="240" w:lineRule="auto"/>
              <w:ind w:right="113"/>
              <w:jc w:val="both"/>
              <w:rPr>
                <w:rFonts w:ascii="Times New Roman" w:eastAsia="Calibri" w:hAnsi="Times New Roman" w:cs="Times New Roman"/>
                <w:b/>
                <w:bCs/>
                <w:color w:val="000000" w:themeColor="text1"/>
                <w:spacing w:val="-2"/>
                <w:w w:val="105"/>
                <w:sz w:val="20"/>
                <w:szCs w:val="20"/>
                <w:highlight w:val="yellow"/>
              </w:rPr>
            </w:pPr>
          </w:p>
          <w:p w14:paraId="393EE6F4" w14:textId="77777777" w:rsidR="001C01A7" w:rsidRPr="00CA5AB6" w:rsidRDefault="001C01A7" w:rsidP="00E82F59">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tbl>
            <w:tblPr>
              <w:tblStyle w:val="TabloKlavuzu"/>
              <w:tblW w:w="0" w:type="auto"/>
              <w:jc w:val="right"/>
              <w:tblLook w:val="04A0" w:firstRow="1" w:lastRow="0" w:firstColumn="1" w:lastColumn="0" w:noHBand="0" w:noVBand="1"/>
            </w:tblPr>
            <w:tblGrid>
              <w:gridCol w:w="2840"/>
              <w:gridCol w:w="3628"/>
            </w:tblGrid>
            <w:tr w:rsidR="001C01A7" w:rsidRPr="00CA5AB6" w14:paraId="3902BF00" w14:textId="77777777" w:rsidTr="00E82F59">
              <w:trPr>
                <w:trHeight w:val="425"/>
                <w:jc w:val="right"/>
              </w:trPr>
              <w:tc>
                <w:tcPr>
                  <w:tcW w:w="2840" w:type="dxa"/>
                  <w:tcBorders>
                    <w:top w:val="single" w:sz="4" w:space="0" w:color="auto"/>
                    <w:left w:val="single" w:sz="4" w:space="0" w:color="auto"/>
                    <w:bottom w:val="single" w:sz="4" w:space="0" w:color="auto"/>
                    <w:right w:val="single" w:sz="4" w:space="0" w:color="auto"/>
                  </w:tcBorders>
                  <w:vAlign w:val="center"/>
                  <w:hideMark/>
                </w:tcPr>
                <w:p w14:paraId="3D2EE0CE" w14:textId="77777777" w:rsidR="001C01A7" w:rsidRPr="00CA5AB6" w:rsidRDefault="001C01A7" w:rsidP="00E82F59">
                  <w:pPr>
                    <w:framePr w:hSpace="141" w:wrap="around" w:vAnchor="text" w:hAnchor="text" w:y="1"/>
                    <w:widowControl w:val="0"/>
                    <w:tabs>
                      <w:tab w:val="left" w:leader="dot" w:pos="9947"/>
                    </w:tabs>
                    <w:autoSpaceDE w:val="0"/>
                    <w:autoSpaceDN w:val="0"/>
                    <w:ind w:right="113"/>
                    <w:suppressOverlap/>
                    <w:rPr>
                      <w:rFonts w:ascii="Times New Roman" w:eastAsia="Calibri" w:hAnsi="Times New Roman" w:cs="Times New Roman"/>
                      <w:b/>
                      <w:bCs/>
                      <w:color w:val="000000" w:themeColor="text1"/>
                      <w:spacing w:val="-2"/>
                      <w:w w:val="105"/>
                      <w:sz w:val="20"/>
                      <w:szCs w:val="20"/>
                      <w:highlight w:val="yellow"/>
                    </w:rPr>
                  </w:pPr>
                  <w:r w:rsidRPr="00CA5AB6">
                    <w:rPr>
                      <w:rFonts w:ascii="Times New Roman" w:eastAsia="Calibri" w:hAnsi="Times New Roman" w:cs="Times New Roman"/>
                      <w:b/>
                      <w:bCs/>
                      <w:color w:val="000000" w:themeColor="text1"/>
                      <w:spacing w:val="-2"/>
                      <w:w w:val="105"/>
                      <w:sz w:val="20"/>
                      <w:szCs w:val="20"/>
                    </w:rPr>
                    <w:t xml:space="preserve">Tarih                                                                                                                                                    </w:t>
                  </w:r>
                </w:p>
              </w:tc>
              <w:tc>
                <w:tcPr>
                  <w:tcW w:w="3628" w:type="dxa"/>
                  <w:tcBorders>
                    <w:top w:val="single" w:sz="4" w:space="0" w:color="auto"/>
                    <w:left w:val="single" w:sz="4" w:space="0" w:color="auto"/>
                    <w:bottom w:val="single" w:sz="4" w:space="0" w:color="auto"/>
                    <w:right w:val="single" w:sz="4" w:space="0" w:color="auto"/>
                  </w:tcBorders>
                </w:tcPr>
                <w:p w14:paraId="4A730139" w14:textId="77777777" w:rsidR="001C01A7" w:rsidRPr="00CA5AB6" w:rsidRDefault="001C01A7" w:rsidP="00E82F59">
                  <w:pPr>
                    <w:framePr w:hSpace="141" w:wrap="around" w:vAnchor="text" w:hAnchor="text" w:y="1"/>
                    <w:widowControl w:val="0"/>
                    <w:tabs>
                      <w:tab w:val="left" w:leader="dot" w:pos="9947"/>
                    </w:tabs>
                    <w:autoSpaceDE w:val="0"/>
                    <w:autoSpaceDN w:val="0"/>
                    <w:ind w:right="113"/>
                    <w:suppressOverlap/>
                    <w:jc w:val="both"/>
                    <w:rPr>
                      <w:rFonts w:ascii="Times New Roman" w:eastAsia="Calibri" w:hAnsi="Times New Roman" w:cs="Times New Roman"/>
                      <w:b/>
                      <w:bCs/>
                      <w:color w:val="000000" w:themeColor="text1"/>
                      <w:spacing w:val="-2"/>
                      <w:w w:val="105"/>
                      <w:sz w:val="20"/>
                      <w:szCs w:val="20"/>
                      <w:highlight w:val="yellow"/>
                    </w:rPr>
                  </w:pPr>
                </w:p>
              </w:tc>
            </w:tr>
            <w:tr w:rsidR="001C01A7" w:rsidRPr="00CA5AB6" w14:paraId="40B1BC71" w14:textId="77777777" w:rsidTr="00E82F59">
              <w:trPr>
                <w:trHeight w:val="425"/>
                <w:jc w:val="right"/>
              </w:trPr>
              <w:tc>
                <w:tcPr>
                  <w:tcW w:w="2840" w:type="dxa"/>
                  <w:tcBorders>
                    <w:top w:val="single" w:sz="4" w:space="0" w:color="auto"/>
                    <w:left w:val="single" w:sz="4" w:space="0" w:color="auto"/>
                    <w:bottom w:val="single" w:sz="4" w:space="0" w:color="auto"/>
                    <w:right w:val="single" w:sz="4" w:space="0" w:color="auto"/>
                  </w:tcBorders>
                  <w:vAlign w:val="center"/>
                  <w:hideMark/>
                </w:tcPr>
                <w:p w14:paraId="39662DEE" w14:textId="77777777" w:rsidR="001C01A7" w:rsidRPr="00CA5AB6" w:rsidRDefault="001C01A7" w:rsidP="00E82F59">
                  <w:pPr>
                    <w:framePr w:hSpace="141" w:wrap="around" w:vAnchor="text" w:hAnchor="text" w:y="1"/>
                    <w:widowControl w:val="0"/>
                    <w:tabs>
                      <w:tab w:val="left" w:leader="dot" w:pos="9947"/>
                    </w:tabs>
                    <w:autoSpaceDE w:val="0"/>
                    <w:autoSpaceDN w:val="0"/>
                    <w:ind w:right="113"/>
                    <w:suppressOverlap/>
                    <w:rPr>
                      <w:rFonts w:ascii="Times New Roman" w:eastAsia="Calibri" w:hAnsi="Times New Roman" w:cs="Times New Roman"/>
                      <w:b/>
                      <w:bCs/>
                      <w:color w:val="000000" w:themeColor="text1"/>
                      <w:spacing w:val="-2"/>
                      <w:w w:val="105"/>
                      <w:sz w:val="20"/>
                      <w:szCs w:val="20"/>
                    </w:rPr>
                  </w:pPr>
                  <w:r w:rsidRPr="00CA5AB6">
                    <w:rPr>
                      <w:rFonts w:ascii="Times New Roman" w:eastAsia="Calibri" w:hAnsi="Times New Roman" w:cs="Times New Roman"/>
                      <w:b/>
                      <w:bCs/>
                      <w:color w:val="000000" w:themeColor="text1"/>
                      <w:spacing w:val="-2"/>
                      <w:w w:val="105"/>
                      <w:sz w:val="20"/>
                      <w:szCs w:val="20"/>
                    </w:rPr>
                    <w:t xml:space="preserve">İmza                                                                                                                                       </w:t>
                  </w:r>
                </w:p>
              </w:tc>
              <w:tc>
                <w:tcPr>
                  <w:tcW w:w="3628" w:type="dxa"/>
                  <w:tcBorders>
                    <w:top w:val="single" w:sz="4" w:space="0" w:color="auto"/>
                    <w:left w:val="single" w:sz="4" w:space="0" w:color="auto"/>
                    <w:bottom w:val="single" w:sz="4" w:space="0" w:color="auto"/>
                    <w:right w:val="single" w:sz="4" w:space="0" w:color="auto"/>
                  </w:tcBorders>
                </w:tcPr>
                <w:p w14:paraId="1FFCCF84" w14:textId="77777777" w:rsidR="001C01A7" w:rsidRPr="00CA5AB6" w:rsidRDefault="001C01A7" w:rsidP="00E82F59">
                  <w:pPr>
                    <w:framePr w:hSpace="141" w:wrap="around" w:vAnchor="text" w:hAnchor="text" w:y="1"/>
                    <w:widowControl w:val="0"/>
                    <w:tabs>
                      <w:tab w:val="left" w:leader="dot" w:pos="9947"/>
                    </w:tabs>
                    <w:autoSpaceDE w:val="0"/>
                    <w:autoSpaceDN w:val="0"/>
                    <w:ind w:right="113"/>
                    <w:suppressOverlap/>
                    <w:jc w:val="both"/>
                    <w:rPr>
                      <w:rFonts w:ascii="Times New Roman" w:eastAsia="Calibri" w:hAnsi="Times New Roman" w:cs="Times New Roman"/>
                      <w:b/>
                      <w:bCs/>
                      <w:color w:val="000000" w:themeColor="text1"/>
                      <w:spacing w:val="-2"/>
                      <w:w w:val="105"/>
                      <w:sz w:val="20"/>
                      <w:szCs w:val="20"/>
                      <w:highlight w:val="yellow"/>
                    </w:rPr>
                  </w:pPr>
                </w:p>
              </w:tc>
            </w:tr>
            <w:tr w:rsidR="001C01A7" w:rsidRPr="00CA5AB6" w14:paraId="3F5429AB" w14:textId="77777777" w:rsidTr="00E82F59">
              <w:trPr>
                <w:trHeight w:val="425"/>
                <w:jc w:val="right"/>
              </w:trPr>
              <w:tc>
                <w:tcPr>
                  <w:tcW w:w="2840" w:type="dxa"/>
                  <w:tcBorders>
                    <w:top w:val="single" w:sz="4" w:space="0" w:color="auto"/>
                    <w:left w:val="single" w:sz="4" w:space="0" w:color="auto"/>
                    <w:right w:val="single" w:sz="4" w:space="0" w:color="auto"/>
                  </w:tcBorders>
                  <w:vAlign w:val="center"/>
                  <w:hideMark/>
                </w:tcPr>
                <w:p w14:paraId="7D970B72" w14:textId="77777777" w:rsidR="001C01A7" w:rsidRPr="00CA5AB6" w:rsidRDefault="001C01A7" w:rsidP="00E82F59">
                  <w:pPr>
                    <w:framePr w:hSpace="141" w:wrap="around" w:vAnchor="text" w:hAnchor="text" w:y="1"/>
                    <w:widowControl w:val="0"/>
                    <w:tabs>
                      <w:tab w:val="left" w:leader="dot" w:pos="9947"/>
                    </w:tabs>
                    <w:autoSpaceDE w:val="0"/>
                    <w:autoSpaceDN w:val="0"/>
                    <w:ind w:right="113"/>
                    <w:suppressOverlap/>
                    <w:rPr>
                      <w:rFonts w:ascii="Times New Roman" w:eastAsia="Calibri" w:hAnsi="Times New Roman" w:cs="Times New Roman"/>
                      <w:b/>
                      <w:bCs/>
                      <w:color w:val="000000" w:themeColor="text1"/>
                      <w:spacing w:val="-2"/>
                      <w:w w:val="105"/>
                      <w:sz w:val="20"/>
                      <w:szCs w:val="20"/>
                    </w:rPr>
                  </w:pPr>
                  <w:r w:rsidRPr="00CA5AB6">
                    <w:rPr>
                      <w:rFonts w:ascii="Times New Roman" w:eastAsia="Calibri" w:hAnsi="Times New Roman" w:cs="Times New Roman"/>
                      <w:b/>
                      <w:bCs/>
                      <w:color w:val="000000" w:themeColor="text1"/>
                      <w:spacing w:val="-2"/>
                      <w:w w:val="105"/>
                      <w:sz w:val="20"/>
                      <w:szCs w:val="20"/>
                    </w:rPr>
                    <w:t xml:space="preserve">Sorumlu </w:t>
                  </w:r>
                  <w:proofErr w:type="gramStart"/>
                  <w:r w:rsidRPr="00CA5AB6">
                    <w:rPr>
                      <w:rFonts w:ascii="Times New Roman" w:eastAsia="Calibri" w:hAnsi="Times New Roman" w:cs="Times New Roman"/>
                      <w:b/>
                      <w:bCs/>
                      <w:color w:val="000000" w:themeColor="text1"/>
                      <w:spacing w:val="-2"/>
                      <w:w w:val="105"/>
                      <w:sz w:val="20"/>
                      <w:szCs w:val="20"/>
                    </w:rPr>
                    <w:t>Öğretim  Elemanı</w:t>
                  </w:r>
                  <w:proofErr w:type="gramEnd"/>
                  <w:r w:rsidRPr="00CA5AB6">
                    <w:rPr>
                      <w:rFonts w:ascii="Times New Roman" w:eastAsia="Calibri" w:hAnsi="Times New Roman" w:cs="Times New Roman"/>
                      <w:b/>
                      <w:bCs/>
                      <w:color w:val="000000" w:themeColor="text1"/>
                      <w:spacing w:val="-2"/>
                      <w:w w:val="105"/>
                      <w:sz w:val="20"/>
                      <w:szCs w:val="20"/>
                    </w:rPr>
                    <w:t xml:space="preserve">  Adı Soyadı</w:t>
                  </w:r>
                </w:p>
              </w:tc>
              <w:tc>
                <w:tcPr>
                  <w:tcW w:w="3628" w:type="dxa"/>
                  <w:tcBorders>
                    <w:top w:val="single" w:sz="4" w:space="0" w:color="auto"/>
                    <w:left w:val="single" w:sz="4" w:space="0" w:color="auto"/>
                    <w:right w:val="single" w:sz="4" w:space="0" w:color="auto"/>
                  </w:tcBorders>
                </w:tcPr>
                <w:p w14:paraId="269F10CC" w14:textId="77777777" w:rsidR="001C01A7" w:rsidRPr="00CA5AB6" w:rsidRDefault="001C01A7" w:rsidP="00E82F59">
                  <w:pPr>
                    <w:framePr w:hSpace="141" w:wrap="around" w:vAnchor="text" w:hAnchor="text" w:y="1"/>
                    <w:widowControl w:val="0"/>
                    <w:tabs>
                      <w:tab w:val="left" w:leader="dot" w:pos="9947"/>
                    </w:tabs>
                    <w:autoSpaceDE w:val="0"/>
                    <w:autoSpaceDN w:val="0"/>
                    <w:ind w:right="113"/>
                    <w:suppressOverlap/>
                    <w:jc w:val="both"/>
                    <w:rPr>
                      <w:rFonts w:ascii="Times New Roman" w:eastAsia="Calibri" w:hAnsi="Times New Roman" w:cs="Times New Roman"/>
                      <w:b/>
                      <w:bCs/>
                      <w:color w:val="000000" w:themeColor="text1"/>
                      <w:spacing w:val="-2"/>
                      <w:w w:val="105"/>
                      <w:sz w:val="20"/>
                      <w:szCs w:val="20"/>
                      <w:highlight w:val="yellow"/>
                    </w:rPr>
                  </w:pPr>
                </w:p>
              </w:tc>
            </w:tr>
          </w:tbl>
          <w:p w14:paraId="1ACF4A82" w14:textId="77777777" w:rsidR="001C01A7" w:rsidRPr="00CA5AB6" w:rsidRDefault="001C01A7" w:rsidP="00E82F59">
            <w:pPr>
              <w:widowControl w:val="0"/>
              <w:tabs>
                <w:tab w:val="left" w:leader="dot" w:pos="9947"/>
              </w:tabs>
              <w:autoSpaceDE w:val="0"/>
              <w:autoSpaceDN w:val="0"/>
              <w:spacing w:after="0" w:line="240" w:lineRule="auto"/>
              <w:ind w:right="113"/>
              <w:rPr>
                <w:rFonts w:ascii="Times New Roman" w:eastAsia="Calibri" w:hAnsi="Times New Roman" w:cs="Times New Roman"/>
                <w:b/>
                <w:bCs/>
                <w:color w:val="000000" w:themeColor="text1"/>
                <w:spacing w:val="-2"/>
                <w:w w:val="105"/>
                <w:sz w:val="20"/>
                <w:szCs w:val="20"/>
                <w:highlight w:val="yellow"/>
              </w:rPr>
            </w:pPr>
          </w:p>
        </w:tc>
      </w:tr>
    </w:tbl>
    <w:p w14:paraId="48CE97DE" w14:textId="445B4F56" w:rsidR="00747AF3" w:rsidRPr="00CA5AB6" w:rsidRDefault="0040285F" w:rsidP="0040285F">
      <w:pPr>
        <w:pBdr>
          <w:top w:val="nil"/>
          <w:left w:val="nil"/>
          <w:bottom w:val="nil"/>
          <w:right w:val="nil"/>
          <w:between w:val="nil"/>
        </w:pBdr>
        <w:spacing w:after="0" w:line="276" w:lineRule="auto"/>
        <w:jc w:val="center"/>
        <w:rPr>
          <w:rFonts w:ascii="Times New Roman" w:hAnsi="Times New Roman" w:cs="Times New Roman"/>
        </w:rPr>
      </w:pPr>
      <w:r w:rsidRPr="00CA5AB6">
        <w:rPr>
          <w:rFonts w:ascii="Times New Roman" w:hAnsi="Times New Roman" w:cs="Times New Roman"/>
          <w:b/>
          <w:bCs/>
          <w:color w:val="000000"/>
        </w:rPr>
        <w:lastRenderedPageBreak/>
        <w:t xml:space="preserve">EK 2: </w:t>
      </w:r>
      <w:r w:rsidR="008E3375" w:rsidRPr="00CA5AB6">
        <w:rPr>
          <w:rFonts w:ascii="Times New Roman" w:hAnsi="Times New Roman" w:cs="Times New Roman"/>
          <w:b/>
          <w:bCs/>
          <w:color w:val="000000"/>
        </w:rPr>
        <w:t>İŞLETMEDE MESLEKİ EĞİTİM</w:t>
      </w:r>
      <w:r w:rsidR="00747AF3" w:rsidRPr="00CA5AB6">
        <w:rPr>
          <w:rFonts w:ascii="Times New Roman" w:hAnsi="Times New Roman" w:cs="Times New Roman"/>
          <w:b/>
          <w:bCs/>
          <w:color w:val="000000"/>
        </w:rPr>
        <w:t xml:space="preserve"> DEĞERLENDİRME FORMU </w:t>
      </w:r>
      <w:r w:rsidR="00747AF3" w:rsidRPr="00CA5AB6">
        <w:rPr>
          <w:rFonts w:ascii="Times New Roman" w:hAnsi="Times New Roman" w:cs="Times New Roman"/>
          <w:b/>
          <w:bCs/>
          <w:color w:val="000000"/>
        </w:rPr>
        <w:br/>
      </w:r>
    </w:p>
    <w:p w14:paraId="38A50CBF" w14:textId="77777777" w:rsidR="00747AF3" w:rsidRPr="00CA5AB6" w:rsidRDefault="00747AF3" w:rsidP="00747AF3">
      <w:pPr>
        <w:spacing w:after="0" w:line="276" w:lineRule="auto"/>
        <w:ind w:left="360"/>
        <w:rPr>
          <w:rFonts w:ascii="Times New Roman" w:hAnsi="Times New Roman" w:cs="Times New Roman"/>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
        <w:gridCol w:w="2724"/>
        <w:gridCol w:w="3552"/>
        <w:gridCol w:w="930"/>
        <w:gridCol w:w="1040"/>
      </w:tblGrid>
      <w:tr w:rsidR="00747AF3" w:rsidRPr="00CA5AB6" w14:paraId="086ADD27" w14:textId="77777777" w:rsidTr="00747AF3">
        <w:trPr>
          <w:trHeight w:val="523"/>
        </w:trPr>
        <w:tc>
          <w:tcPr>
            <w:tcW w:w="816" w:type="dxa"/>
            <w:vAlign w:val="center"/>
          </w:tcPr>
          <w:p w14:paraId="2EE6C0D9"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b/>
                <w:bCs/>
                <w:color w:val="000000"/>
              </w:rPr>
              <w:t>No</w:t>
            </w:r>
          </w:p>
        </w:tc>
        <w:tc>
          <w:tcPr>
            <w:tcW w:w="2724" w:type="dxa"/>
            <w:vAlign w:val="center"/>
          </w:tcPr>
          <w:p w14:paraId="658106EB"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b/>
                <w:bCs/>
                <w:color w:val="000000"/>
              </w:rPr>
              <w:t>Değerlendirme Kriteri</w:t>
            </w:r>
          </w:p>
        </w:tc>
        <w:tc>
          <w:tcPr>
            <w:tcW w:w="3552" w:type="dxa"/>
            <w:vAlign w:val="center"/>
          </w:tcPr>
          <w:p w14:paraId="21F34728"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b/>
                <w:bCs/>
                <w:color w:val="000000"/>
              </w:rPr>
              <w:t>Açıklama</w:t>
            </w:r>
          </w:p>
        </w:tc>
        <w:tc>
          <w:tcPr>
            <w:tcW w:w="930" w:type="dxa"/>
            <w:vAlign w:val="center"/>
          </w:tcPr>
          <w:p w14:paraId="0CFD7E95"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b/>
                <w:bCs/>
                <w:color w:val="000000"/>
              </w:rPr>
              <w:t xml:space="preserve"> Puan</w:t>
            </w:r>
          </w:p>
        </w:tc>
        <w:tc>
          <w:tcPr>
            <w:tcW w:w="1040" w:type="dxa"/>
            <w:vAlign w:val="center"/>
          </w:tcPr>
          <w:p w14:paraId="73EDE4AE"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b/>
                <w:bCs/>
                <w:color w:val="000000"/>
              </w:rPr>
              <w:t>Verilen Puan</w:t>
            </w:r>
          </w:p>
        </w:tc>
      </w:tr>
      <w:tr w:rsidR="00747AF3" w:rsidRPr="00CA5AB6" w14:paraId="3F0D7240" w14:textId="77777777" w:rsidTr="00E82F59">
        <w:trPr>
          <w:trHeight w:val="206"/>
        </w:trPr>
        <w:tc>
          <w:tcPr>
            <w:tcW w:w="816" w:type="dxa"/>
            <w:vMerge w:val="restart"/>
            <w:vAlign w:val="center"/>
          </w:tcPr>
          <w:p w14:paraId="06B2D10D"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color w:val="000000"/>
              </w:rPr>
              <w:t>1</w:t>
            </w:r>
          </w:p>
        </w:tc>
        <w:tc>
          <w:tcPr>
            <w:tcW w:w="2724" w:type="dxa"/>
            <w:vMerge w:val="restart"/>
            <w:vAlign w:val="center"/>
          </w:tcPr>
          <w:p w14:paraId="150A95D3"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color w:val="000000"/>
              </w:rPr>
              <w:t>Sunumun teknik içeriği ve kapsamı</w:t>
            </w:r>
          </w:p>
        </w:tc>
        <w:tc>
          <w:tcPr>
            <w:tcW w:w="3552" w:type="dxa"/>
            <w:vAlign w:val="center"/>
          </w:tcPr>
          <w:p w14:paraId="522278AC" w14:textId="77777777" w:rsidR="00747AF3" w:rsidRPr="00CA5AB6" w:rsidRDefault="00747AF3" w:rsidP="00E82F59">
            <w:pPr>
              <w:pBdr>
                <w:top w:val="nil"/>
                <w:left w:val="nil"/>
                <w:bottom w:val="nil"/>
                <w:right w:val="nil"/>
                <w:between w:val="nil"/>
              </w:pBdr>
              <w:spacing w:line="276" w:lineRule="auto"/>
              <w:rPr>
                <w:rFonts w:ascii="Times New Roman" w:hAnsi="Times New Roman" w:cs="Times New Roman"/>
                <w:b/>
                <w:bCs/>
                <w:color w:val="000000"/>
              </w:rPr>
            </w:pPr>
            <w:r w:rsidRPr="00CA5AB6">
              <w:rPr>
                <w:rFonts w:ascii="Times New Roman" w:hAnsi="Times New Roman" w:cs="Times New Roman"/>
              </w:rPr>
              <w:t>K</w:t>
            </w:r>
            <w:r w:rsidRPr="00CA5AB6">
              <w:rPr>
                <w:rFonts w:ascii="Times New Roman" w:hAnsi="Times New Roman" w:cs="Times New Roman"/>
                <w:spacing w:val="-1"/>
              </w:rPr>
              <w:t>u</w:t>
            </w:r>
            <w:r w:rsidRPr="00CA5AB6">
              <w:rPr>
                <w:rFonts w:ascii="Times New Roman" w:hAnsi="Times New Roman" w:cs="Times New Roman"/>
                <w:spacing w:val="1"/>
              </w:rPr>
              <w:t>ru</w:t>
            </w:r>
            <w:r w:rsidRPr="00CA5AB6">
              <w:rPr>
                <w:rFonts w:ascii="Times New Roman" w:hAnsi="Times New Roman" w:cs="Times New Roman"/>
                <w:spacing w:val="-1"/>
              </w:rPr>
              <w:t>m</w:t>
            </w:r>
            <w:r w:rsidRPr="00CA5AB6">
              <w:rPr>
                <w:rFonts w:ascii="Times New Roman" w:hAnsi="Times New Roman" w:cs="Times New Roman"/>
                <w:spacing w:val="1"/>
              </w:rPr>
              <w:t>u</w:t>
            </w:r>
            <w:r w:rsidRPr="00CA5AB6">
              <w:rPr>
                <w:rFonts w:ascii="Times New Roman" w:hAnsi="Times New Roman" w:cs="Times New Roman"/>
              </w:rPr>
              <w:t>n</w:t>
            </w:r>
            <w:r w:rsidRPr="00CA5AB6">
              <w:rPr>
                <w:rFonts w:ascii="Times New Roman" w:hAnsi="Times New Roman" w:cs="Times New Roman"/>
                <w:spacing w:val="-6"/>
              </w:rPr>
              <w:t xml:space="preserve"> </w:t>
            </w:r>
            <w:r w:rsidRPr="00CA5AB6">
              <w:rPr>
                <w:rFonts w:ascii="Times New Roman" w:hAnsi="Times New Roman" w:cs="Times New Roman"/>
                <w:spacing w:val="-1"/>
              </w:rPr>
              <w:t>g</w:t>
            </w:r>
            <w:r w:rsidRPr="00CA5AB6">
              <w:rPr>
                <w:rFonts w:ascii="Times New Roman" w:hAnsi="Times New Roman" w:cs="Times New Roman"/>
                <w:spacing w:val="3"/>
              </w:rPr>
              <w:t>e</w:t>
            </w:r>
            <w:r w:rsidRPr="00CA5AB6">
              <w:rPr>
                <w:rFonts w:ascii="Times New Roman" w:hAnsi="Times New Roman" w:cs="Times New Roman"/>
                <w:spacing w:val="-1"/>
              </w:rPr>
              <w:t>n</w:t>
            </w:r>
            <w:r w:rsidRPr="00CA5AB6">
              <w:rPr>
                <w:rFonts w:ascii="Times New Roman" w:hAnsi="Times New Roman" w:cs="Times New Roman"/>
              </w:rPr>
              <w:t>el</w:t>
            </w:r>
            <w:r w:rsidRPr="00CA5AB6">
              <w:rPr>
                <w:rFonts w:ascii="Times New Roman" w:hAnsi="Times New Roman" w:cs="Times New Roman"/>
                <w:spacing w:val="-4"/>
              </w:rPr>
              <w:t xml:space="preserve"> </w:t>
            </w:r>
            <w:r w:rsidRPr="00CA5AB6">
              <w:rPr>
                <w:rFonts w:ascii="Times New Roman" w:hAnsi="Times New Roman" w:cs="Times New Roman"/>
                <w:spacing w:val="1"/>
              </w:rPr>
              <w:t>o</w:t>
            </w:r>
            <w:r w:rsidRPr="00CA5AB6">
              <w:rPr>
                <w:rFonts w:ascii="Times New Roman" w:hAnsi="Times New Roman" w:cs="Times New Roman"/>
              </w:rPr>
              <w:t>la</w:t>
            </w:r>
            <w:r w:rsidRPr="00CA5AB6">
              <w:rPr>
                <w:rFonts w:ascii="Times New Roman" w:hAnsi="Times New Roman" w:cs="Times New Roman"/>
                <w:spacing w:val="1"/>
              </w:rPr>
              <w:t>r</w:t>
            </w:r>
            <w:r w:rsidRPr="00CA5AB6">
              <w:rPr>
                <w:rFonts w:ascii="Times New Roman" w:hAnsi="Times New Roman" w:cs="Times New Roman"/>
              </w:rPr>
              <w:t>ak</w:t>
            </w:r>
            <w:r w:rsidRPr="00CA5AB6">
              <w:rPr>
                <w:rFonts w:ascii="Times New Roman" w:hAnsi="Times New Roman" w:cs="Times New Roman"/>
                <w:spacing w:val="-6"/>
              </w:rPr>
              <w:t xml:space="preserve"> </w:t>
            </w:r>
            <w:r w:rsidRPr="00CA5AB6">
              <w:rPr>
                <w:rFonts w:ascii="Times New Roman" w:hAnsi="Times New Roman" w:cs="Times New Roman"/>
              </w:rPr>
              <w:t>ta</w:t>
            </w:r>
            <w:r w:rsidRPr="00CA5AB6">
              <w:rPr>
                <w:rFonts w:ascii="Times New Roman" w:hAnsi="Times New Roman" w:cs="Times New Roman"/>
                <w:spacing w:val="1"/>
              </w:rPr>
              <w:t>n</w:t>
            </w:r>
            <w:r w:rsidRPr="00CA5AB6">
              <w:rPr>
                <w:rFonts w:ascii="Times New Roman" w:hAnsi="Times New Roman" w:cs="Times New Roman"/>
              </w:rPr>
              <w:t>ıt</w:t>
            </w:r>
            <w:r w:rsidRPr="00CA5AB6">
              <w:rPr>
                <w:rFonts w:ascii="Times New Roman" w:hAnsi="Times New Roman" w:cs="Times New Roman"/>
                <w:spacing w:val="2"/>
              </w:rPr>
              <w:t>ı</w:t>
            </w:r>
            <w:r w:rsidRPr="00CA5AB6">
              <w:rPr>
                <w:rFonts w:ascii="Times New Roman" w:hAnsi="Times New Roman" w:cs="Times New Roman"/>
                <w:spacing w:val="1"/>
              </w:rPr>
              <w:t>m</w:t>
            </w:r>
            <w:r w:rsidRPr="00CA5AB6">
              <w:rPr>
                <w:rFonts w:ascii="Times New Roman" w:hAnsi="Times New Roman" w:cs="Times New Roman"/>
              </w:rPr>
              <w:t>ı</w:t>
            </w:r>
            <w:r w:rsidRPr="00CA5AB6">
              <w:rPr>
                <w:rFonts w:ascii="Times New Roman" w:hAnsi="Times New Roman" w:cs="Times New Roman"/>
                <w:spacing w:val="-4"/>
              </w:rPr>
              <w:t xml:space="preserve"> </w:t>
            </w:r>
          </w:p>
        </w:tc>
        <w:tc>
          <w:tcPr>
            <w:tcW w:w="930" w:type="dxa"/>
            <w:vMerge w:val="restart"/>
            <w:vAlign w:val="center"/>
          </w:tcPr>
          <w:p w14:paraId="0F7C4118" w14:textId="77777777" w:rsidR="00747AF3" w:rsidRPr="00CA5AB6" w:rsidRDefault="00747AF3" w:rsidP="00E82F59">
            <w:pPr>
              <w:spacing w:line="276" w:lineRule="auto"/>
              <w:jc w:val="center"/>
              <w:rPr>
                <w:rFonts w:ascii="Times New Roman" w:hAnsi="Times New Roman" w:cs="Times New Roman"/>
                <w:bCs/>
                <w:color w:val="000000"/>
              </w:rPr>
            </w:pPr>
            <w:r w:rsidRPr="00CA5AB6">
              <w:rPr>
                <w:rFonts w:ascii="Times New Roman" w:hAnsi="Times New Roman" w:cs="Times New Roman"/>
                <w:bCs/>
                <w:color w:val="000000"/>
              </w:rPr>
              <w:t>20</w:t>
            </w:r>
          </w:p>
        </w:tc>
        <w:tc>
          <w:tcPr>
            <w:tcW w:w="1040" w:type="dxa"/>
            <w:vMerge w:val="restart"/>
            <w:vAlign w:val="center"/>
          </w:tcPr>
          <w:p w14:paraId="2CD9EAB2" w14:textId="77777777" w:rsidR="00747AF3" w:rsidRPr="00CA5AB6" w:rsidRDefault="00747AF3" w:rsidP="00E82F59">
            <w:pPr>
              <w:spacing w:line="276" w:lineRule="auto"/>
              <w:rPr>
                <w:rFonts w:ascii="Times New Roman" w:hAnsi="Times New Roman" w:cs="Times New Roman"/>
                <w:color w:val="000000"/>
              </w:rPr>
            </w:pPr>
          </w:p>
        </w:tc>
      </w:tr>
      <w:tr w:rsidR="00747AF3" w:rsidRPr="00CA5AB6" w14:paraId="7D713B66" w14:textId="77777777" w:rsidTr="00E82F59">
        <w:trPr>
          <w:trHeight w:val="232"/>
        </w:trPr>
        <w:tc>
          <w:tcPr>
            <w:tcW w:w="816" w:type="dxa"/>
            <w:vMerge/>
            <w:vAlign w:val="center"/>
          </w:tcPr>
          <w:p w14:paraId="01E4D4F3" w14:textId="77777777" w:rsidR="00747AF3" w:rsidRPr="00CA5AB6" w:rsidRDefault="00747AF3" w:rsidP="00E82F59">
            <w:pPr>
              <w:spacing w:line="276" w:lineRule="auto"/>
              <w:rPr>
                <w:rFonts w:ascii="Times New Roman" w:hAnsi="Times New Roman" w:cs="Times New Roman"/>
                <w:color w:val="000000"/>
              </w:rPr>
            </w:pPr>
          </w:p>
        </w:tc>
        <w:tc>
          <w:tcPr>
            <w:tcW w:w="2724" w:type="dxa"/>
            <w:vMerge/>
            <w:vAlign w:val="center"/>
          </w:tcPr>
          <w:p w14:paraId="42CA1DA2" w14:textId="77777777" w:rsidR="00747AF3" w:rsidRPr="00CA5AB6" w:rsidRDefault="00747AF3" w:rsidP="00E82F59">
            <w:pPr>
              <w:spacing w:line="276" w:lineRule="auto"/>
              <w:rPr>
                <w:rFonts w:ascii="Times New Roman" w:hAnsi="Times New Roman" w:cs="Times New Roman"/>
                <w:color w:val="000000"/>
              </w:rPr>
            </w:pPr>
          </w:p>
        </w:tc>
        <w:tc>
          <w:tcPr>
            <w:tcW w:w="3552" w:type="dxa"/>
            <w:vAlign w:val="center"/>
          </w:tcPr>
          <w:p w14:paraId="5EDFA1E6" w14:textId="77777777" w:rsidR="00747AF3" w:rsidRPr="00CA5AB6" w:rsidRDefault="00747AF3" w:rsidP="00747AF3">
            <w:pPr>
              <w:spacing w:after="0" w:line="276" w:lineRule="auto"/>
              <w:rPr>
                <w:rFonts w:ascii="Times New Roman" w:hAnsi="Times New Roman" w:cs="Times New Roman"/>
                <w:color w:val="000000"/>
              </w:rPr>
            </w:pPr>
            <w:r w:rsidRPr="00CA5AB6">
              <w:rPr>
                <w:rFonts w:ascii="Times New Roman" w:hAnsi="Times New Roman" w:cs="Times New Roman"/>
                <w:bCs/>
                <w:color w:val="000000"/>
              </w:rPr>
              <w:t>Yapılan çalışmaların sunulması (Şema, blok, diyagram, grafik ve tabloların kullanımı, vb.)</w:t>
            </w:r>
          </w:p>
        </w:tc>
        <w:tc>
          <w:tcPr>
            <w:tcW w:w="930" w:type="dxa"/>
            <w:vMerge/>
            <w:vAlign w:val="center"/>
          </w:tcPr>
          <w:p w14:paraId="4452E16D" w14:textId="77777777" w:rsidR="00747AF3" w:rsidRPr="00CA5AB6" w:rsidRDefault="00747AF3" w:rsidP="00E82F59">
            <w:pPr>
              <w:spacing w:line="276" w:lineRule="auto"/>
              <w:jc w:val="center"/>
              <w:rPr>
                <w:rFonts w:ascii="Times New Roman" w:hAnsi="Times New Roman" w:cs="Times New Roman"/>
                <w:color w:val="000000"/>
              </w:rPr>
            </w:pPr>
          </w:p>
        </w:tc>
        <w:tc>
          <w:tcPr>
            <w:tcW w:w="1040" w:type="dxa"/>
            <w:vMerge/>
            <w:vAlign w:val="center"/>
          </w:tcPr>
          <w:p w14:paraId="3A9EE984" w14:textId="77777777" w:rsidR="00747AF3" w:rsidRPr="00CA5AB6" w:rsidRDefault="00747AF3" w:rsidP="00E82F59">
            <w:pPr>
              <w:spacing w:line="276" w:lineRule="auto"/>
              <w:rPr>
                <w:rFonts w:ascii="Times New Roman" w:hAnsi="Times New Roman" w:cs="Times New Roman"/>
                <w:color w:val="000000"/>
              </w:rPr>
            </w:pPr>
          </w:p>
        </w:tc>
      </w:tr>
      <w:tr w:rsidR="00747AF3" w:rsidRPr="00CA5AB6" w14:paraId="7D1AC988" w14:textId="77777777" w:rsidTr="00E82F59">
        <w:trPr>
          <w:trHeight w:val="232"/>
        </w:trPr>
        <w:tc>
          <w:tcPr>
            <w:tcW w:w="816" w:type="dxa"/>
            <w:vMerge/>
            <w:vAlign w:val="center"/>
          </w:tcPr>
          <w:p w14:paraId="7C00BF12" w14:textId="77777777" w:rsidR="00747AF3" w:rsidRPr="00CA5AB6" w:rsidRDefault="00747AF3" w:rsidP="00E82F59">
            <w:pPr>
              <w:spacing w:line="276" w:lineRule="auto"/>
              <w:rPr>
                <w:rFonts w:ascii="Times New Roman" w:hAnsi="Times New Roman" w:cs="Times New Roman"/>
                <w:color w:val="000000"/>
              </w:rPr>
            </w:pPr>
          </w:p>
        </w:tc>
        <w:tc>
          <w:tcPr>
            <w:tcW w:w="2724" w:type="dxa"/>
            <w:vMerge/>
            <w:vAlign w:val="center"/>
          </w:tcPr>
          <w:p w14:paraId="43AF2208" w14:textId="77777777" w:rsidR="00747AF3" w:rsidRPr="00CA5AB6" w:rsidRDefault="00747AF3" w:rsidP="00E82F59">
            <w:pPr>
              <w:spacing w:line="276" w:lineRule="auto"/>
              <w:rPr>
                <w:rFonts w:ascii="Times New Roman" w:hAnsi="Times New Roman" w:cs="Times New Roman"/>
                <w:color w:val="000000"/>
              </w:rPr>
            </w:pPr>
          </w:p>
        </w:tc>
        <w:tc>
          <w:tcPr>
            <w:tcW w:w="3552" w:type="dxa"/>
            <w:vAlign w:val="center"/>
          </w:tcPr>
          <w:p w14:paraId="30B95690" w14:textId="77777777" w:rsidR="00747AF3" w:rsidRPr="00CA5AB6" w:rsidRDefault="00747AF3" w:rsidP="00747AF3">
            <w:pPr>
              <w:spacing w:after="0" w:line="276" w:lineRule="auto"/>
              <w:rPr>
                <w:rFonts w:ascii="Times New Roman" w:hAnsi="Times New Roman" w:cs="Times New Roman"/>
                <w:bCs/>
                <w:color w:val="000000"/>
              </w:rPr>
            </w:pPr>
            <w:r w:rsidRPr="00CA5AB6">
              <w:rPr>
                <w:rFonts w:ascii="Times New Roman" w:hAnsi="Times New Roman" w:cs="Times New Roman"/>
                <w:noProof/>
              </w:rPr>
              <w:t>Edinilen mesleki beceriler ve kazanımların açıklanması</w:t>
            </w:r>
          </w:p>
        </w:tc>
        <w:tc>
          <w:tcPr>
            <w:tcW w:w="930" w:type="dxa"/>
            <w:vMerge/>
            <w:vAlign w:val="center"/>
          </w:tcPr>
          <w:p w14:paraId="513A9AFE" w14:textId="77777777" w:rsidR="00747AF3" w:rsidRPr="00CA5AB6" w:rsidRDefault="00747AF3" w:rsidP="00E82F59">
            <w:pPr>
              <w:spacing w:line="276" w:lineRule="auto"/>
              <w:jc w:val="center"/>
              <w:rPr>
                <w:rFonts w:ascii="Times New Roman" w:hAnsi="Times New Roman" w:cs="Times New Roman"/>
                <w:color w:val="000000"/>
              </w:rPr>
            </w:pPr>
          </w:p>
        </w:tc>
        <w:tc>
          <w:tcPr>
            <w:tcW w:w="1040" w:type="dxa"/>
            <w:vMerge/>
            <w:vAlign w:val="center"/>
          </w:tcPr>
          <w:p w14:paraId="5058E374" w14:textId="77777777" w:rsidR="00747AF3" w:rsidRPr="00CA5AB6" w:rsidRDefault="00747AF3" w:rsidP="00E82F59">
            <w:pPr>
              <w:spacing w:line="276" w:lineRule="auto"/>
              <w:rPr>
                <w:rFonts w:ascii="Times New Roman" w:hAnsi="Times New Roman" w:cs="Times New Roman"/>
                <w:color w:val="000000"/>
              </w:rPr>
            </w:pPr>
          </w:p>
        </w:tc>
      </w:tr>
      <w:tr w:rsidR="00747AF3" w:rsidRPr="00CA5AB6" w14:paraId="5348389E" w14:textId="77777777" w:rsidTr="00E82F59">
        <w:trPr>
          <w:trHeight w:val="232"/>
        </w:trPr>
        <w:tc>
          <w:tcPr>
            <w:tcW w:w="816" w:type="dxa"/>
            <w:vMerge/>
            <w:vAlign w:val="center"/>
          </w:tcPr>
          <w:p w14:paraId="07B251EF" w14:textId="77777777" w:rsidR="00747AF3" w:rsidRPr="00CA5AB6" w:rsidRDefault="00747AF3" w:rsidP="00E82F59">
            <w:pPr>
              <w:spacing w:line="276" w:lineRule="auto"/>
              <w:rPr>
                <w:rFonts w:ascii="Times New Roman" w:hAnsi="Times New Roman" w:cs="Times New Roman"/>
                <w:color w:val="000000"/>
              </w:rPr>
            </w:pPr>
          </w:p>
        </w:tc>
        <w:tc>
          <w:tcPr>
            <w:tcW w:w="2724" w:type="dxa"/>
            <w:vMerge/>
            <w:vAlign w:val="center"/>
          </w:tcPr>
          <w:p w14:paraId="5EFDE41C" w14:textId="77777777" w:rsidR="00747AF3" w:rsidRPr="00CA5AB6" w:rsidRDefault="00747AF3" w:rsidP="00E82F59">
            <w:pPr>
              <w:spacing w:line="276" w:lineRule="auto"/>
              <w:rPr>
                <w:rFonts w:ascii="Times New Roman" w:hAnsi="Times New Roman" w:cs="Times New Roman"/>
                <w:color w:val="000000"/>
              </w:rPr>
            </w:pPr>
          </w:p>
        </w:tc>
        <w:tc>
          <w:tcPr>
            <w:tcW w:w="3552" w:type="dxa"/>
            <w:vAlign w:val="center"/>
          </w:tcPr>
          <w:p w14:paraId="4D24FF68" w14:textId="77777777" w:rsidR="00747AF3" w:rsidRPr="00CA5AB6" w:rsidRDefault="00747AF3" w:rsidP="00747AF3">
            <w:pPr>
              <w:spacing w:after="0" w:line="276" w:lineRule="auto"/>
              <w:rPr>
                <w:rFonts w:ascii="Times New Roman" w:hAnsi="Times New Roman" w:cs="Times New Roman"/>
                <w:color w:val="000000"/>
              </w:rPr>
            </w:pPr>
            <w:r w:rsidRPr="00CA5AB6">
              <w:rPr>
                <w:rFonts w:ascii="Times New Roman" w:hAnsi="Times New Roman" w:cs="Times New Roman"/>
                <w:bCs/>
                <w:color w:val="000000"/>
              </w:rPr>
              <w:t>Genel değerlendirmenin yapılması</w:t>
            </w:r>
          </w:p>
        </w:tc>
        <w:tc>
          <w:tcPr>
            <w:tcW w:w="930" w:type="dxa"/>
            <w:vMerge/>
            <w:vAlign w:val="center"/>
          </w:tcPr>
          <w:p w14:paraId="1F670E94" w14:textId="77777777" w:rsidR="00747AF3" w:rsidRPr="00CA5AB6" w:rsidRDefault="00747AF3" w:rsidP="00E82F59">
            <w:pPr>
              <w:spacing w:line="276" w:lineRule="auto"/>
              <w:jc w:val="center"/>
              <w:rPr>
                <w:rFonts w:ascii="Times New Roman" w:hAnsi="Times New Roman" w:cs="Times New Roman"/>
                <w:color w:val="000000"/>
              </w:rPr>
            </w:pPr>
          </w:p>
        </w:tc>
        <w:tc>
          <w:tcPr>
            <w:tcW w:w="1040" w:type="dxa"/>
            <w:vMerge/>
            <w:vAlign w:val="center"/>
          </w:tcPr>
          <w:p w14:paraId="4FA6F66B" w14:textId="77777777" w:rsidR="00747AF3" w:rsidRPr="00CA5AB6" w:rsidRDefault="00747AF3" w:rsidP="00E82F59">
            <w:pPr>
              <w:spacing w:line="276" w:lineRule="auto"/>
              <w:rPr>
                <w:rFonts w:ascii="Times New Roman" w:hAnsi="Times New Roman" w:cs="Times New Roman"/>
                <w:color w:val="000000"/>
              </w:rPr>
            </w:pPr>
          </w:p>
        </w:tc>
      </w:tr>
      <w:tr w:rsidR="00747AF3" w:rsidRPr="00CA5AB6" w14:paraId="3C422957" w14:textId="77777777" w:rsidTr="00E82F59">
        <w:trPr>
          <w:trHeight w:val="403"/>
        </w:trPr>
        <w:tc>
          <w:tcPr>
            <w:tcW w:w="816" w:type="dxa"/>
            <w:vAlign w:val="center"/>
          </w:tcPr>
          <w:p w14:paraId="14B0E5C2"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color w:val="000000"/>
              </w:rPr>
              <w:t>2</w:t>
            </w:r>
          </w:p>
        </w:tc>
        <w:tc>
          <w:tcPr>
            <w:tcW w:w="2724" w:type="dxa"/>
            <w:vAlign w:val="center"/>
          </w:tcPr>
          <w:p w14:paraId="616B0D94"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color w:val="000000"/>
              </w:rPr>
              <w:t>Uygulama sürecinin analizi</w:t>
            </w:r>
          </w:p>
        </w:tc>
        <w:tc>
          <w:tcPr>
            <w:tcW w:w="3552" w:type="dxa"/>
            <w:vAlign w:val="center"/>
          </w:tcPr>
          <w:p w14:paraId="62F4D941" w14:textId="77777777" w:rsidR="00747AF3" w:rsidRPr="00CA5AB6" w:rsidRDefault="00747AF3" w:rsidP="00747AF3">
            <w:pPr>
              <w:spacing w:after="0" w:line="276" w:lineRule="auto"/>
              <w:rPr>
                <w:rFonts w:ascii="Times New Roman" w:hAnsi="Times New Roman" w:cs="Times New Roman"/>
                <w:color w:val="000000"/>
              </w:rPr>
            </w:pPr>
            <w:r w:rsidRPr="00CA5AB6">
              <w:rPr>
                <w:rFonts w:ascii="Times New Roman" w:hAnsi="Times New Roman" w:cs="Times New Roman"/>
                <w:color w:val="000000"/>
              </w:rPr>
              <w:t xml:space="preserve">Problemin tanımı ve ihtiyaç analizi, tasarım ve modelleme, teorik hesaplamalar, </w:t>
            </w:r>
            <w:r w:rsidRPr="00CA5AB6">
              <w:rPr>
                <w:rFonts w:ascii="Times New Roman" w:hAnsi="Times New Roman" w:cs="Times New Roman"/>
                <w:bCs/>
                <w:color w:val="0A0A0A"/>
                <w:shd w:val="clear" w:color="auto" w:fill="FFFFFF"/>
              </w:rPr>
              <w:t>analiz / simülasyon, vb.</w:t>
            </w:r>
          </w:p>
        </w:tc>
        <w:tc>
          <w:tcPr>
            <w:tcW w:w="930" w:type="dxa"/>
            <w:vAlign w:val="center"/>
          </w:tcPr>
          <w:p w14:paraId="663F816E" w14:textId="77777777" w:rsidR="00747AF3" w:rsidRPr="00CA5AB6" w:rsidRDefault="00747AF3" w:rsidP="00E82F59">
            <w:pPr>
              <w:spacing w:line="276" w:lineRule="auto"/>
              <w:jc w:val="center"/>
              <w:rPr>
                <w:rFonts w:ascii="Times New Roman" w:hAnsi="Times New Roman" w:cs="Times New Roman"/>
                <w:bCs/>
                <w:color w:val="000000"/>
              </w:rPr>
            </w:pPr>
            <w:r w:rsidRPr="00CA5AB6">
              <w:rPr>
                <w:rFonts w:ascii="Times New Roman" w:hAnsi="Times New Roman" w:cs="Times New Roman"/>
                <w:bCs/>
                <w:color w:val="000000"/>
              </w:rPr>
              <w:t>20</w:t>
            </w:r>
          </w:p>
        </w:tc>
        <w:tc>
          <w:tcPr>
            <w:tcW w:w="1040" w:type="dxa"/>
            <w:vAlign w:val="center"/>
          </w:tcPr>
          <w:p w14:paraId="2D554B9A" w14:textId="77777777" w:rsidR="00747AF3" w:rsidRPr="00CA5AB6" w:rsidRDefault="00747AF3" w:rsidP="00E82F59">
            <w:pPr>
              <w:spacing w:line="276" w:lineRule="auto"/>
              <w:rPr>
                <w:rFonts w:ascii="Times New Roman" w:hAnsi="Times New Roman" w:cs="Times New Roman"/>
                <w:color w:val="000000"/>
              </w:rPr>
            </w:pPr>
          </w:p>
        </w:tc>
      </w:tr>
      <w:tr w:rsidR="00747AF3" w:rsidRPr="00CA5AB6" w14:paraId="256210A4" w14:textId="77777777" w:rsidTr="00E82F59">
        <w:trPr>
          <w:trHeight w:val="771"/>
        </w:trPr>
        <w:tc>
          <w:tcPr>
            <w:tcW w:w="816" w:type="dxa"/>
            <w:vAlign w:val="center"/>
          </w:tcPr>
          <w:p w14:paraId="5138B2A4"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color w:val="000000"/>
              </w:rPr>
              <w:t>3</w:t>
            </w:r>
          </w:p>
        </w:tc>
        <w:tc>
          <w:tcPr>
            <w:tcW w:w="2724" w:type="dxa"/>
            <w:vAlign w:val="center"/>
          </w:tcPr>
          <w:p w14:paraId="072A14B9"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color w:val="000000"/>
              </w:rPr>
              <w:t>Mühendislik bakış açısı ve teknik yorumlama yeteneği</w:t>
            </w:r>
          </w:p>
        </w:tc>
        <w:tc>
          <w:tcPr>
            <w:tcW w:w="3552" w:type="dxa"/>
            <w:vAlign w:val="center"/>
          </w:tcPr>
          <w:p w14:paraId="7469BA32" w14:textId="77777777" w:rsidR="00747AF3" w:rsidRPr="00CA5AB6" w:rsidRDefault="00747AF3" w:rsidP="00747AF3">
            <w:pPr>
              <w:spacing w:after="0" w:line="276" w:lineRule="auto"/>
              <w:rPr>
                <w:rFonts w:ascii="Times New Roman" w:hAnsi="Times New Roman" w:cs="Times New Roman"/>
                <w:b/>
                <w:bCs/>
              </w:rPr>
            </w:pPr>
            <w:r w:rsidRPr="00CA5AB6">
              <w:rPr>
                <w:rFonts w:ascii="Times New Roman" w:hAnsi="Times New Roman" w:cs="Times New Roman"/>
                <w:color w:val="000000"/>
              </w:rPr>
              <w:t xml:space="preserve">Karşılaşılan sorunlar, </w:t>
            </w:r>
            <w:r w:rsidRPr="00CA5AB6">
              <w:rPr>
                <w:rStyle w:val="Gl"/>
                <w:rFonts w:ascii="Times New Roman" w:hAnsi="Times New Roman" w:cs="Times New Roman"/>
                <w:b w:val="0"/>
                <w:color w:val="0A0A0A"/>
                <w:shd w:val="clear" w:color="auto" w:fill="FFFFFF"/>
              </w:rPr>
              <w:t>alternatif çözüm geliştirme</w:t>
            </w:r>
            <w:r w:rsidRPr="00CA5AB6">
              <w:rPr>
                <w:rFonts w:ascii="Times New Roman" w:hAnsi="Times New Roman" w:cs="Times New Roman"/>
                <w:b/>
                <w:color w:val="000000"/>
              </w:rPr>
              <w:t xml:space="preserve">, </w:t>
            </w:r>
            <w:r w:rsidRPr="00CA5AB6">
              <w:rPr>
                <w:rFonts w:ascii="Times New Roman" w:hAnsi="Times New Roman" w:cs="Times New Roman"/>
                <w:color w:val="0A0A0A"/>
                <w:shd w:val="clear" w:color="auto" w:fill="FFFFFF"/>
              </w:rPr>
              <w:t>temel metodoloji kullanımı</w:t>
            </w:r>
            <w:r w:rsidRPr="00CA5AB6">
              <w:rPr>
                <w:rFonts w:ascii="Times New Roman" w:hAnsi="Times New Roman" w:cs="Times New Roman"/>
                <w:b/>
                <w:color w:val="0A0A0A"/>
                <w:shd w:val="clear" w:color="auto" w:fill="FFFFFF"/>
              </w:rPr>
              <w:t xml:space="preserve"> (</w:t>
            </w:r>
            <w:r w:rsidRPr="00CA5AB6">
              <w:rPr>
                <w:rStyle w:val="Gl"/>
                <w:rFonts w:ascii="Times New Roman" w:hAnsi="Times New Roman" w:cs="Times New Roman"/>
                <w:b w:val="0"/>
                <w:color w:val="0A0A0A"/>
                <w:shd w:val="clear" w:color="auto" w:fill="FFFFFF"/>
              </w:rPr>
              <w:t>8D metodolojisi,</w:t>
            </w:r>
            <w:r w:rsidRPr="00CA5AB6">
              <w:rPr>
                <w:rFonts w:ascii="Times New Roman" w:hAnsi="Times New Roman" w:cs="Times New Roman"/>
                <w:b/>
                <w:color w:val="0A0A0A"/>
                <w:shd w:val="clear" w:color="auto" w:fill="FFFFFF"/>
              </w:rPr>
              <w:t xml:space="preserve"> </w:t>
            </w:r>
            <w:r w:rsidRPr="00CA5AB6">
              <w:rPr>
                <w:rStyle w:val="Gl"/>
                <w:rFonts w:ascii="Times New Roman" w:hAnsi="Times New Roman" w:cs="Times New Roman"/>
                <w:b w:val="0"/>
                <w:color w:val="0A0A0A"/>
                <w:shd w:val="clear" w:color="auto" w:fill="FFFFFF"/>
              </w:rPr>
              <w:t>balık kılçığı vb.), çözümü seçme, vb.</w:t>
            </w:r>
          </w:p>
        </w:tc>
        <w:tc>
          <w:tcPr>
            <w:tcW w:w="930" w:type="dxa"/>
            <w:vAlign w:val="center"/>
          </w:tcPr>
          <w:p w14:paraId="17190AD3" w14:textId="77777777" w:rsidR="00747AF3" w:rsidRPr="00CA5AB6" w:rsidRDefault="00747AF3" w:rsidP="00E82F59">
            <w:pPr>
              <w:spacing w:line="276" w:lineRule="auto"/>
              <w:jc w:val="center"/>
              <w:rPr>
                <w:rFonts w:ascii="Times New Roman" w:hAnsi="Times New Roman" w:cs="Times New Roman"/>
                <w:color w:val="000000"/>
              </w:rPr>
            </w:pPr>
            <w:r w:rsidRPr="00CA5AB6">
              <w:rPr>
                <w:rFonts w:ascii="Times New Roman" w:hAnsi="Times New Roman" w:cs="Times New Roman"/>
                <w:color w:val="000000"/>
              </w:rPr>
              <w:t>20</w:t>
            </w:r>
          </w:p>
        </w:tc>
        <w:tc>
          <w:tcPr>
            <w:tcW w:w="1040" w:type="dxa"/>
            <w:vAlign w:val="center"/>
          </w:tcPr>
          <w:p w14:paraId="36C10177" w14:textId="77777777" w:rsidR="00747AF3" w:rsidRPr="00CA5AB6" w:rsidRDefault="00747AF3" w:rsidP="00E82F59">
            <w:pPr>
              <w:spacing w:line="276" w:lineRule="auto"/>
              <w:rPr>
                <w:rFonts w:ascii="Times New Roman" w:hAnsi="Times New Roman" w:cs="Times New Roman"/>
                <w:color w:val="000000"/>
              </w:rPr>
            </w:pPr>
          </w:p>
        </w:tc>
      </w:tr>
      <w:tr w:rsidR="00747AF3" w:rsidRPr="00CA5AB6" w14:paraId="6D809F6C" w14:textId="77777777" w:rsidTr="00E82F59">
        <w:trPr>
          <w:trHeight w:val="192"/>
        </w:trPr>
        <w:tc>
          <w:tcPr>
            <w:tcW w:w="816" w:type="dxa"/>
            <w:vMerge w:val="restart"/>
            <w:vAlign w:val="center"/>
          </w:tcPr>
          <w:p w14:paraId="3E253853"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color w:val="000000"/>
              </w:rPr>
              <w:t>4</w:t>
            </w:r>
          </w:p>
        </w:tc>
        <w:tc>
          <w:tcPr>
            <w:tcW w:w="2724" w:type="dxa"/>
            <w:vMerge w:val="restart"/>
            <w:vAlign w:val="center"/>
          </w:tcPr>
          <w:p w14:paraId="34EE8C57"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color w:val="000000"/>
              </w:rPr>
              <w:t>İyileştirme / optimizasyon yaklaşımlarının açıklanması</w:t>
            </w:r>
          </w:p>
        </w:tc>
        <w:tc>
          <w:tcPr>
            <w:tcW w:w="3552" w:type="dxa"/>
            <w:vAlign w:val="center"/>
          </w:tcPr>
          <w:p w14:paraId="3E8AA452" w14:textId="77777777" w:rsidR="00747AF3" w:rsidRPr="00CA5AB6" w:rsidRDefault="00747AF3" w:rsidP="00747AF3">
            <w:pPr>
              <w:spacing w:after="0" w:line="276" w:lineRule="auto"/>
              <w:rPr>
                <w:rFonts w:ascii="Times New Roman" w:hAnsi="Times New Roman" w:cs="Times New Roman"/>
                <w:color w:val="000000"/>
              </w:rPr>
            </w:pPr>
            <w:r w:rsidRPr="00CA5AB6">
              <w:rPr>
                <w:rFonts w:ascii="Times New Roman" w:hAnsi="Times New Roman" w:cs="Times New Roman"/>
                <w:color w:val="000000"/>
              </w:rPr>
              <w:t>Çözümü uygulama</w:t>
            </w:r>
          </w:p>
        </w:tc>
        <w:tc>
          <w:tcPr>
            <w:tcW w:w="930" w:type="dxa"/>
            <w:vMerge w:val="restart"/>
            <w:vAlign w:val="center"/>
          </w:tcPr>
          <w:p w14:paraId="67CEB8E6" w14:textId="77777777" w:rsidR="00747AF3" w:rsidRPr="00CA5AB6" w:rsidRDefault="00747AF3" w:rsidP="00E82F59">
            <w:pPr>
              <w:spacing w:line="276" w:lineRule="auto"/>
              <w:jc w:val="center"/>
              <w:rPr>
                <w:rFonts w:ascii="Times New Roman" w:hAnsi="Times New Roman" w:cs="Times New Roman"/>
                <w:color w:val="000000"/>
              </w:rPr>
            </w:pPr>
            <w:r w:rsidRPr="00CA5AB6">
              <w:rPr>
                <w:rFonts w:ascii="Times New Roman" w:hAnsi="Times New Roman" w:cs="Times New Roman"/>
                <w:color w:val="000000"/>
              </w:rPr>
              <w:t>20</w:t>
            </w:r>
          </w:p>
        </w:tc>
        <w:tc>
          <w:tcPr>
            <w:tcW w:w="1040" w:type="dxa"/>
            <w:vMerge w:val="restart"/>
            <w:vAlign w:val="center"/>
          </w:tcPr>
          <w:p w14:paraId="00984AF7" w14:textId="77777777" w:rsidR="00747AF3" w:rsidRPr="00CA5AB6" w:rsidRDefault="00747AF3" w:rsidP="00E82F59">
            <w:pPr>
              <w:spacing w:line="276" w:lineRule="auto"/>
              <w:rPr>
                <w:rFonts w:ascii="Times New Roman" w:hAnsi="Times New Roman" w:cs="Times New Roman"/>
                <w:color w:val="000000"/>
              </w:rPr>
            </w:pPr>
          </w:p>
        </w:tc>
      </w:tr>
      <w:tr w:rsidR="00747AF3" w:rsidRPr="00CA5AB6" w14:paraId="1CCF11A4" w14:textId="77777777" w:rsidTr="00E82F59">
        <w:trPr>
          <w:trHeight w:val="192"/>
        </w:trPr>
        <w:tc>
          <w:tcPr>
            <w:tcW w:w="816" w:type="dxa"/>
            <w:vMerge/>
            <w:vAlign w:val="center"/>
          </w:tcPr>
          <w:p w14:paraId="7A70ED31" w14:textId="77777777" w:rsidR="00747AF3" w:rsidRPr="00CA5AB6" w:rsidRDefault="00747AF3" w:rsidP="00E82F59">
            <w:pPr>
              <w:spacing w:line="276" w:lineRule="auto"/>
              <w:rPr>
                <w:rFonts w:ascii="Times New Roman" w:hAnsi="Times New Roman" w:cs="Times New Roman"/>
                <w:color w:val="000000"/>
              </w:rPr>
            </w:pPr>
          </w:p>
        </w:tc>
        <w:tc>
          <w:tcPr>
            <w:tcW w:w="2724" w:type="dxa"/>
            <w:vMerge/>
            <w:vAlign w:val="center"/>
          </w:tcPr>
          <w:p w14:paraId="59485906" w14:textId="77777777" w:rsidR="00747AF3" w:rsidRPr="00CA5AB6" w:rsidRDefault="00747AF3" w:rsidP="00E82F59">
            <w:pPr>
              <w:spacing w:line="276" w:lineRule="auto"/>
              <w:rPr>
                <w:rFonts w:ascii="Times New Roman" w:hAnsi="Times New Roman" w:cs="Times New Roman"/>
                <w:color w:val="000000"/>
              </w:rPr>
            </w:pPr>
          </w:p>
        </w:tc>
        <w:tc>
          <w:tcPr>
            <w:tcW w:w="3552" w:type="dxa"/>
            <w:vAlign w:val="center"/>
          </w:tcPr>
          <w:p w14:paraId="478C2E7F" w14:textId="77777777" w:rsidR="00747AF3" w:rsidRPr="00CA5AB6" w:rsidRDefault="00747AF3" w:rsidP="00747AF3">
            <w:pPr>
              <w:spacing w:after="0" w:line="276" w:lineRule="auto"/>
              <w:rPr>
                <w:rFonts w:ascii="Times New Roman" w:hAnsi="Times New Roman" w:cs="Times New Roman"/>
                <w:color w:val="000000"/>
              </w:rPr>
            </w:pPr>
            <w:r w:rsidRPr="00CA5AB6">
              <w:rPr>
                <w:rFonts w:ascii="Times New Roman" w:hAnsi="Times New Roman" w:cs="Times New Roman"/>
                <w:color w:val="0A0A0A"/>
                <w:shd w:val="clear" w:color="auto" w:fill="FFFFFF"/>
              </w:rPr>
              <w:t xml:space="preserve">Çözümün işe yaradığını kontrol etme, gerekli önlemleri alma ve iyileştirme </w:t>
            </w:r>
          </w:p>
        </w:tc>
        <w:tc>
          <w:tcPr>
            <w:tcW w:w="930" w:type="dxa"/>
            <w:vMerge/>
            <w:vAlign w:val="center"/>
          </w:tcPr>
          <w:p w14:paraId="67E08684" w14:textId="77777777" w:rsidR="00747AF3" w:rsidRPr="00CA5AB6" w:rsidRDefault="00747AF3" w:rsidP="00E82F59">
            <w:pPr>
              <w:spacing w:line="276" w:lineRule="auto"/>
              <w:jc w:val="center"/>
              <w:rPr>
                <w:rFonts w:ascii="Times New Roman" w:hAnsi="Times New Roman" w:cs="Times New Roman"/>
                <w:color w:val="000000"/>
              </w:rPr>
            </w:pPr>
          </w:p>
        </w:tc>
        <w:tc>
          <w:tcPr>
            <w:tcW w:w="1040" w:type="dxa"/>
            <w:vMerge/>
            <w:vAlign w:val="center"/>
          </w:tcPr>
          <w:p w14:paraId="2B9561A0" w14:textId="77777777" w:rsidR="00747AF3" w:rsidRPr="00CA5AB6" w:rsidRDefault="00747AF3" w:rsidP="00E82F59">
            <w:pPr>
              <w:spacing w:line="276" w:lineRule="auto"/>
              <w:rPr>
                <w:rFonts w:ascii="Times New Roman" w:hAnsi="Times New Roman" w:cs="Times New Roman"/>
                <w:color w:val="000000"/>
              </w:rPr>
            </w:pPr>
          </w:p>
        </w:tc>
      </w:tr>
      <w:tr w:rsidR="00747AF3" w:rsidRPr="00CA5AB6" w14:paraId="31E221D5" w14:textId="77777777" w:rsidTr="00E82F59">
        <w:trPr>
          <w:trHeight w:val="298"/>
        </w:trPr>
        <w:tc>
          <w:tcPr>
            <w:tcW w:w="816" w:type="dxa"/>
            <w:vAlign w:val="center"/>
          </w:tcPr>
          <w:p w14:paraId="4EE4843D"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color w:val="000000"/>
              </w:rPr>
              <w:t>5</w:t>
            </w:r>
          </w:p>
        </w:tc>
        <w:tc>
          <w:tcPr>
            <w:tcW w:w="2724" w:type="dxa"/>
            <w:vAlign w:val="center"/>
          </w:tcPr>
          <w:p w14:paraId="2FB1F2D3" w14:textId="77777777" w:rsidR="00747AF3" w:rsidRPr="00CA5AB6" w:rsidRDefault="00747AF3" w:rsidP="00E82F59">
            <w:pPr>
              <w:spacing w:line="276" w:lineRule="auto"/>
              <w:rPr>
                <w:rFonts w:ascii="Times New Roman" w:hAnsi="Times New Roman" w:cs="Times New Roman"/>
                <w:color w:val="000000"/>
              </w:rPr>
            </w:pPr>
            <w:r w:rsidRPr="00CA5AB6">
              <w:rPr>
                <w:rFonts w:ascii="Times New Roman" w:hAnsi="Times New Roman" w:cs="Times New Roman"/>
                <w:color w:val="000000"/>
              </w:rPr>
              <w:t>Komisyon sorularına teknik yanıt verme yeterliliği</w:t>
            </w:r>
          </w:p>
        </w:tc>
        <w:tc>
          <w:tcPr>
            <w:tcW w:w="3552" w:type="dxa"/>
            <w:vAlign w:val="center"/>
          </w:tcPr>
          <w:p w14:paraId="58BD5A40" w14:textId="77777777" w:rsidR="00747AF3" w:rsidRPr="00CA5AB6" w:rsidRDefault="00747AF3" w:rsidP="00747AF3">
            <w:pPr>
              <w:spacing w:after="0" w:line="276" w:lineRule="auto"/>
              <w:rPr>
                <w:rFonts w:ascii="Times New Roman" w:hAnsi="Times New Roman" w:cs="Times New Roman"/>
                <w:color w:val="000000"/>
              </w:rPr>
            </w:pPr>
            <w:r w:rsidRPr="00CA5AB6">
              <w:rPr>
                <w:rFonts w:ascii="Times New Roman" w:hAnsi="Times New Roman" w:cs="Times New Roman"/>
                <w:color w:val="000000"/>
              </w:rPr>
              <w:t>Sorulara doğru ve tutarlı cevaplar</w:t>
            </w:r>
          </w:p>
        </w:tc>
        <w:tc>
          <w:tcPr>
            <w:tcW w:w="930" w:type="dxa"/>
            <w:vAlign w:val="center"/>
          </w:tcPr>
          <w:p w14:paraId="733C1BAB" w14:textId="77777777" w:rsidR="00747AF3" w:rsidRPr="00CA5AB6" w:rsidRDefault="00747AF3" w:rsidP="00E82F59">
            <w:pPr>
              <w:spacing w:line="276" w:lineRule="auto"/>
              <w:jc w:val="center"/>
              <w:rPr>
                <w:rFonts w:ascii="Times New Roman" w:hAnsi="Times New Roman" w:cs="Times New Roman"/>
                <w:color w:val="000000"/>
              </w:rPr>
            </w:pPr>
            <w:r w:rsidRPr="00CA5AB6">
              <w:rPr>
                <w:rFonts w:ascii="Times New Roman" w:hAnsi="Times New Roman" w:cs="Times New Roman"/>
                <w:color w:val="000000"/>
              </w:rPr>
              <w:t>20</w:t>
            </w:r>
          </w:p>
        </w:tc>
        <w:tc>
          <w:tcPr>
            <w:tcW w:w="1040" w:type="dxa"/>
            <w:vAlign w:val="center"/>
          </w:tcPr>
          <w:p w14:paraId="63FE67D4" w14:textId="77777777" w:rsidR="00747AF3" w:rsidRPr="00CA5AB6" w:rsidRDefault="00747AF3" w:rsidP="00E82F59">
            <w:pPr>
              <w:spacing w:line="276" w:lineRule="auto"/>
              <w:rPr>
                <w:rFonts w:ascii="Times New Roman" w:hAnsi="Times New Roman" w:cs="Times New Roman"/>
                <w:color w:val="000000"/>
              </w:rPr>
            </w:pPr>
          </w:p>
        </w:tc>
      </w:tr>
      <w:tr w:rsidR="00747AF3" w:rsidRPr="00CA5AB6" w14:paraId="45C2AD92" w14:textId="77777777" w:rsidTr="00E82F59">
        <w:trPr>
          <w:trHeight w:val="206"/>
        </w:trPr>
        <w:tc>
          <w:tcPr>
            <w:tcW w:w="7092" w:type="dxa"/>
            <w:gridSpan w:val="3"/>
            <w:vAlign w:val="center"/>
          </w:tcPr>
          <w:p w14:paraId="4B38BED9" w14:textId="720ABD4C" w:rsidR="00747AF3" w:rsidRPr="00CA5AB6" w:rsidRDefault="002A1B0F" w:rsidP="00E82F59">
            <w:pPr>
              <w:spacing w:line="276" w:lineRule="auto"/>
              <w:rPr>
                <w:rFonts w:ascii="Times New Roman" w:hAnsi="Times New Roman" w:cs="Times New Roman"/>
                <w:color w:val="000000"/>
              </w:rPr>
            </w:pPr>
            <w:r w:rsidRPr="00CA5AB6">
              <w:rPr>
                <w:rFonts w:ascii="Times New Roman" w:hAnsi="Times New Roman" w:cs="Times New Roman"/>
                <w:b/>
                <w:bCs/>
                <w:color w:val="000000"/>
              </w:rPr>
              <w:t xml:space="preserve">SUNUM DEĞERLENDİRME NOTU </w:t>
            </w:r>
            <w:r w:rsidR="00747AF3" w:rsidRPr="00CA5AB6">
              <w:rPr>
                <w:rFonts w:ascii="Times New Roman" w:hAnsi="Times New Roman" w:cs="Times New Roman"/>
                <w:b/>
                <w:bCs/>
                <w:color w:val="000000"/>
              </w:rPr>
              <w:t>TOPLAM</w:t>
            </w:r>
            <w:r w:rsidRPr="00CA5AB6">
              <w:rPr>
                <w:rFonts w:ascii="Times New Roman" w:hAnsi="Times New Roman" w:cs="Times New Roman"/>
                <w:b/>
                <w:bCs/>
                <w:color w:val="000000"/>
              </w:rPr>
              <w:t>I</w:t>
            </w:r>
          </w:p>
        </w:tc>
        <w:tc>
          <w:tcPr>
            <w:tcW w:w="930" w:type="dxa"/>
            <w:vAlign w:val="center"/>
          </w:tcPr>
          <w:p w14:paraId="5AFE55D5" w14:textId="77777777" w:rsidR="00747AF3" w:rsidRPr="00CA5AB6" w:rsidRDefault="00747AF3" w:rsidP="00E82F59">
            <w:pPr>
              <w:spacing w:line="276" w:lineRule="auto"/>
              <w:jc w:val="center"/>
              <w:rPr>
                <w:rFonts w:ascii="Times New Roman" w:hAnsi="Times New Roman" w:cs="Times New Roman"/>
                <w:color w:val="000000"/>
              </w:rPr>
            </w:pPr>
            <w:r w:rsidRPr="00CA5AB6">
              <w:rPr>
                <w:rFonts w:ascii="Times New Roman" w:hAnsi="Times New Roman" w:cs="Times New Roman"/>
                <w:b/>
                <w:bCs/>
                <w:color w:val="000000"/>
              </w:rPr>
              <w:t>100</w:t>
            </w:r>
          </w:p>
        </w:tc>
        <w:tc>
          <w:tcPr>
            <w:tcW w:w="1040" w:type="dxa"/>
            <w:vAlign w:val="center"/>
          </w:tcPr>
          <w:p w14:paraId="6A2FC5C3" w14:textId="77777777" w:rsidR="00747AF3" w:rsidRPr="00CA5AB6" w:rsidRDefault="00747AF3" w:rsidP="00E82F59">
            <w:pPr>
              <w:spacing w:line="276" w:lineRule="auto"/>
              <w:jc w:val="center"/>
              <w:rPr>
                <w:rFonts w:ascii="Times New Roman" w:hAnsi="Times New Roman" w:cs="Times New Roman"/>
                <w:color w:val="000000"/>
              </w:rPr>
            </w:pPr>
            <w:r w:rsidRPr="00CA5AB6">
              <w:rPr>
                <w:rFonts w:ascii="Times New Roman" w:hAnsi="Times New Roman" w:cs="Times New Roman"/>
                <w:b/>
                <w:bCs/>
                <w:color w:val="000000"/>
              </w:rPr>
              <w:t>… / 100</w:t>
            </w:r>
          </w:p>
        </w:tc>
      </w:tr>
    </w:tbl>
    <w:p w14:paraId="58898AD0" w14:textId="77777777" w:rsidR="00747AF3" w:rsidRPr="00CA5AB6" w:rsidRDefault="00747AF3" w:rsidP="00747AF3">
      <w:pPr>
        <w:spacing w:after="0" w:line="276" w:lineRule="auto"/>
        <w:ind w:left="360"/>
        <w:rPr>
          <w:rFonts w:ascii="Times New Roman" w:hAnsi="Times New Roman" w:cs="Times New Roman"/>
        </w:rPr>
      </w:pPr>
    </w:p>
    <w:p w14:paraId="2F9F200F" w14:textId="77777777" w:rsidR="00747AF3" w:rsidRPr="00CA5AB6" w:rsidRDefault="00747AF3" w:rsidP="00747AF3">
      <w:pPr>
        <w:rPr>
          <w:rFonts w:ascii="Times New Roman" w:hAnsi="Times New Roman" w:cs="Times New Roman"/>
          <w:b/>
          <w:color w:val="000000" w:themeColor="text1"/>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55"/>
        <w:gridCol w:w="1417"/>
      </w:tblGrid>
      <w:tr w:rsidR="00747AF3" w:rsidRPr="00CA5AB6" w14:paraId="25BFC4BE" w14:textId="77777777" w:rsidTr="00E82F59">
        <w:trPr>
          <w:trHeight w:hRule="exact" w:val="562"/>
        </w:trPr>
        <w:tc>
          <w:tcPr>
            <w:tcW w:w="7655" w:type="dxa"/>
            <w:vAlign w:val="center"/>
          </w:tcPr>
          <w:p w14:paraId="069DB8C4" w14:textId="77777777" w:rsidR="00747AF3" w:rsidRPr="00CA5AB6" w:rsidRDefault="00747AF3" w:rsidP="00E82F59">
            <w:pPr>
              <w:ind w:left="497" w:right="498"/>
              <w:jc w:val="center"/>
              <w:rPr>
                <w:rFonts w:ascii="Times New Roman" w:hAnsi="Times New Roman" w:cs="Times New Roman"/>
              </w:rPr>
            </w:pPr>
            <w:r w:rsidRPr="00CA5AB6">
              <w:rPr>
                <w:rFonts w:ascii="Times New Roman" w:hAnsi="Times New Roman" w:cs="Times New Roman"/>
                <w:b/>
              </w:rPr>
              <w:t>GENEL DE</w:t>
            </w:r>
            <w:r w:rsidRPr="00CA5AB6">
              <w:rPr>
                <w:rFonts w:ascii="Times New Roman" w:hAnsi="Times New Roman" w:cs="Times New Roman"/>
                <w:b/>
                <w:spacing w:val="-1"/>
              </w:rPr>
              <w:t>Ğ</w:t>
            </w:r>
            <w:r w:rsidRPr="00CA5AB6">
              <w:rPr>
                <w:rFonts w:ascii="Times New Roman" w:hAnsi="Times New Roman" w:cs="Times New Roman"/>
                <w:b/>
              </w:rPr>
              <w:t>E</w:t>
            </w:r>
            <w:r w:rsidRPr="00CA5AB6">
              <w:rPr>
                <w:rFonts w:ascii="Times New Roman" w:hAnsi="Times New Roman" w:cs="Times New Roman"/>
                <w:b/>
                <w:spacing w:val="3"/>
              </w:rPr>
              <w:t>R</w:t>
            </w:r>
            <w:r w:rsidRPr="00CA5AB6">
              <w:rPr>
                <w:rFonts w:ascii="Times New Roman" w:hAnsi="Times New Roman" w:cs="Times New Roman"/>
                <w:b/>
                <w:spacing w:val="-3"/>
              </w:rPr>
              <w:t>L</w:t>
            </w:r>
            <w:r w:rsidRPr="00CA5AB6">
              <w:rPr>
                <w:rFonts w:ascii="Times New Roman" w:hAnsi="Times New Roman" w:cs="Times New Roman"/>
                <w:b/>
              </w:rPr>
              <w:t>EN</w:t>
            </w:r>
            <w:r w:rsidRPr="00CA5AB6">
              <w:rPr>
                <w:rFonts w:ascii="Times New Roman" w:hAnsi="Times New Roman" w:cs="Times New Roman"/>
                <w:b/>
                <w:spacing w:val="1"/>
              </w:rPr>
              <w:t>D</w:t>
            </w:r>
            <w:r w:rsidRPr="00CA5AB6">
              <w:rPr>
                <w:rFonts w:ascii="Times New Roman" w:hAnsi="Times New Roman" w:cs="Times New Roman"/>
                <w:b/>
                <w:spacing w:val="-3"/>
              </w:rPr>
              <w:t>İ</w:t>
            </w:r>
            <w:r w:rsidRPr="00CA5AB6">
              <w:rPr>
                <w:rFonts w:ascii="Times New Roman" w:hAnsi="Times New Roman" w:cs="Times New Roman"/>
                <w:b/>
              </w:rPr>
              <w:t>RME</w:t>
            </w:r>
          </w:p>
        </w:tc>
        <w:tc>
          <w:tcPr>
            <w:tcW w:w="1417" w:type="dxa"/>
            <w:vAlign w:val="center"/>
          </w:tcPr>
          <w:p w14:paraId="6BC5FE75" w14:textId="77777777" w:rsidR="00747AF3" w:rsidRPr="00CA5AB6" w:rsidRDefault="00747AF3" w:rsidP="00E82F59">
            <w:pPr>
              <w:ind w:right="-2"/>
              <w:jc w:val="center"/>
              <w:rPr>
                <w:rFonts w:ascii="Times New Roman" w:hAnsi="Times New Roman" w:cs="Times New Roman"/>
                <w:b/>
              </w:rPr>
            </w:pPr>
            <w:r w:rsidRPr="00CA5AB6">
              <w:rPr>
                <w:rFonts w:ascii="Times New Roman" w:hAnsi="Times New Roman" w:cs="Times New Roman"/>
                <w:b/>
              </w:rPr>
              <w:t>PUAN</w:t>
            </w:r>
          </w:p>
        </w:tc>
      </w:tr>
      <w:tr w:rsidR="00747AF3" w:rsidRPr="00CA5AB6" w14:paraId="6D7FD5F2" w14:textId="77777777" w:rsidTr="00E82F59">
        <w:trPr>
          <w:trHeight w:hRule="exact" w:val="425"/>
        </w:trPr>
        <w:tc>
          <w:tcPr>
            <w:tcW w:w="7655" w:type="dxa"/>
            <w:vAlign w:val="center"/>
          </w:tcPr>
          <w:p w14:paraId="48EB78C7" w14:textId="77777777" w:rsidR="00747AF3" w:rsidRPr="00CA5AB6" w:rsidRDefault="00747AF3" w:rsidP="00E82F59">
            <w:pPr>
              <w:spacing w:after="0" w:line="240" w:lineRule="auto"/>
              <w:ind w:left="-6"/>
              <w:rPr>
                <w:rFonts w:ascii="Times New Roman" w:hAnsi="Times New Roman" w:cs="Times New Roman"/>
              </w:rPr>
            </w:pPr>
            <w:r w:rsidRPr="00CA5AB6">
              <w:rPr>
                <w:rFonts w:ascii="Times New Roman" w:hAnsi="Times New Roman" w:cs="Times New Roman"/>
                <w:spacing w:val="-3"/>
              </w:rPr>
              <w:t xml:space="preserve"> İşletmede Mesleki Eğitim Değerlendirme Raporu</w:t>
            </w:r>
            <w:r w:rsidRPr="00CA5AB6">
              <w:rPr>
                <w:rFonts w:ascii="Times New Roman" w:hAnsi="Times New Roman" w:cs="Times New Roman"/>
              </w:rPr>
              <w:t xml:space="preserve"> Notu </w:t>
            </w:r>
            <w:r w:rsidRPr="00CA5AB6">
              <w:rPr>
                <w:rFonts w:ascii="Times New Roman" w:hAnsi="Times New Roman" w:cs="Times New Roman"/>
                <w:b/>
              </w:rPr>
              <w:t>(A)</w:t>
            </w:r>
          </w:p>
        </w:tc>
        <w:tc>
          <w:tcPr>
            <w:tcW w:w="1417" w:type="dxa"/>
            <w:vAlign w:val="center"/>
          </w:tcPr>
          <w:p w14:paraId="0C853646" w14:textId="77777777" w:rsidR="00747AF3" w:rsidRPr="00CA5AB6" w:rsidRDefault="00747AF3" w:rsidP="00E82F59">
            <w:pPr>
              <w:spacing w:before="5"/>
              <w:ind w:left="-6"/>
              <w:rPr>
                <w:rFonts w:ascii="Times New Roman" w:hAnsi="Times New Roman" w:cs="Times New Roman"/>
                <w:spacing w:val="-3"/>
              </w:rPr>
            </w:pPr>
          </w:p>
        </w:tc>
      </w:tr>
      <w:tr w:rsidR="00747AF3" w:rsidRPr="00CA5AB6" w14:paraId="728EF930" w14:textId="77777777" w:rsidTr="00E82F59">
        <w:trPr>
          <w:trHeight w:hRule="exact" w:val="425"/>
        </w:trPr>
        <w:tc>
          <w:tcPr>
            <w:tcW w:w="7655" w:type="dxa"/>
            <w:vAlign w:val="center"/>
          </w:tcPr>
          <w:p w14:paraId="5C3F9FCC" w14:textId="77777777" w:rsidR="00747AF3" w:rsidRPr="00CA5AB6" w:rsidRDefault="00747AF3" w:rsidP="00E82F59">
            <w:pPr>
              <w:spacing w:after="0" w:line="240" w:lineRule="auto"/>
              <w:ind w:left="-6"/>
              <w:rPr>
                <w:rFonts w:ascii="Times New Roman" w:hAnsi="Times New Roman" w:cs="Times New Roman"/>
                <w:spacing w:val="1"/>
              </w:rPr>
            </w:pPr>
            <w:r w:rsidRPr="00CA5AB6">
              <w:rPr>
                <w:rFonts w:ascii="Times New Roman" w:hAnsi="Times New Roman" w:cs="Times New Roman"/>
                <w:spacing w:val="1"/>
              </w:rPr>
              <w:t xml:space="preserve"> Uygulamalı Eğitimler Komisyonu/Alt Komisyonu Sunum Değerlendirme Notu </w:t>
            </w:r>
            <w:r w:rsidRPr="00CA5AB6">
              <w:rPr>
                <w:rFonts w:ascii="Times New Roman" w:hAnsi="Times New Roman" w:cs="Times New Roman"/>
                <w:b/>
                <w:spacing w:val="1"/>
              </w:rPr>
              <w:t>(B)</w:t>
            </w:r>
          </w:p>
        </w:tc>
        <w:tc>
          <w:tcPr>
            <w:tcW w:w="1417" w:type="dxa"/>
            <w:vAlign w:val="center"/>
          </w:tcPr>
          <w:p w14:paraId="0FE22AC1" w14:textId="77777777" w:rsidR="00747AF3" w:rsidRPr="00CA5AB6" w:rsidRDefault="00747AF3" w:rsidP="00E82F59">
            <w:pPr>
              <w:ind w:left="-6"/>
              <w:rPr>
                <w:rFonts w:ascii="Times New Roman" w:hAnsi="Times New Roman" w:cs="Times New Roman"/>
              </w:rPr>
            </w:pPr>
          </w:p>
        </w:tc>
      </w:tr>
      <w:tr w:rsidR="00747AF3" w:rsidRPr="00CA5AB6" w14:paraId="45942B5E" w14:textId="77777777" w:rsidTr="00E82F59">
        <w:trPr>
          <w:trHeight w:hRule="exact" w:val="425"/>
        </w:trPr>
        <w:tc>
          <w:tcPr>
            <w:tcW w:w="7655" w:type="dxa"/>
            <w:vAlign w:val="center"/>
          </w:tcPr>
          <w:p w14:paraId="71FAA6C9" w14:textId="77777777" w:rsidR="00747AF3" w:rsidRPr="00CA5AB6" w:rsidRDefault="00747AF3" w:rsidP="00E82F59">
            <w:pPr>
              <w:spacing w:after="0" w:line="240" w:lineRule="auto"/>
              <w:ind w:left="-6"/>
              <w:rPr>
                <w:rFonts w:ascii="Times New Roman" w:hAnsi="Times New Roman" w:cs="Times New Roman"/>
                <w:spacing w:val="1"/>
              </w:rPr>
            </w:pPr>
            <w:r w:rsidRPr="00CA5AB6">
              <w:rPr>
                <w:rFonts w:ascii="Times New Roman" w:hAnsi="Times New Roman" w:cs="Times New Roman"/>
              </w:rPr>
              <w:t xml:space="preserve"> İşletmede Mesleki Eğitim Değerlendirme Formu (Eğitici Personel) Notu </w:t>
            </w:r>
            <w:r w:rsidRPr="00CA5AB6">
              <w:rPr>
                <w:rFonts w:ascii="Times New Roman" w:hAnsi="Times New Roman" w:cs="Times New Roman"/>
                <w:b/>
              </w:rPr>
              <w:t>(C)</w:t>
            </w:r>
          </w:p>
        </w:tc>
        <w:tc>
          <w:tcPr>
            <w:tcW w:w="1417" w:type="dxa"/>
            <w:vAlign w:val="center"/>
          </w:tcPr>
          <w:p w14:paraId="37DD7311" w14:textId="77777777" w:rsidR="00747AF3" w:rsidRPr="00CA5AB6" w:rsidRDefault="00747AF3" w:rsidP="00E82F59">
            <w:pPr>
              <w:ind w:left="-6"/>
              <w:rPr>
                <w:rFonts w:ascii="Times New Roman" w:hAnsi="Times New Roman" w:cs="Times New Roman"/>
              </w:rPr>
            </w:pPr>
          </w:p>
        </w:tc>
      </w:tr>
      <w:tr w:rsidR="00747AF3" w:rsidRPr="00CA5AB6" w14:paraId="76FA5837" w14:textId="77777777" w:rsidTr="00E82F59">
        <w:trPr>
          <w:trHeight w:hRule="exact" w:val="425"/>
        </w:trPr>
        <w:tc>
          <w:tcPr>
            <w:tcW w:w="7655" w:type="dxa"/>
            <w:vAlign w:val="center"/>
          </w:tcPr>
          <w:p w14:paraId="605086F8" w14:textId="77777777" w:rsidR="00747AF3" w:rsidRPr="00CA5AB6" w:rsidRDefault="00747AF3" w:rsidP="00E82F59">
            <w:pPr>
              <w:spacing w:after="0" w:line="240" w:lineRule="auto"/>
              <w:ind w:left="1"/>
              <w:rPr>
                <w:rFonts w:ascii="Times New Roman" w:hAnsi="Times New Roman" w:cs="Times New Roman"/>
              </w:rPr>
            </w:pPr>
            <w:r w:rsidRPr="00CA5AB6">
              <w:rPr>
                <w:rFonts w:ascii="Times New Roman" w:hAnsi="Times New Roman" w:cs="Times New Roman"/>
                <w:b/>
                <w:spacing w:val="1"/>
              </w:rPr>
              <w:t xml:space="preserve"> Dönem Sonu Değerlendirme S</w:t>
            </w:r>
            <w:r w:rsidRPr="00CA5AB6">
              <w:rPr>
                <w:rFonts w:ascii="Times New Roman" w:hAnsi="Times New Roman" w:cs="Times New Roman"/>
                <w:b/>
              </w:rPr>
              <w:t xml:space="preserve">onucu: </w:t>
            </w:r>
            <w:r w:rsidRPr="00CA5AB6">
              <w:rPr>
                <w:rFonts w:ascii="Times New Roman" w:hAnsi="Times New Roman" w:cs="Times New Roman"/>
              </w:rPr>
              <w:t>(A * 0,35) + (B * 0,35) + (C * 0,30)</w:t>
            </w:r>
          </w:p>
        </w:tc>
        <w:tc>
          <w:tcPr>
            <w:tcW w:w="1417" w:type="dxa"/>
            <w:vAlign w:val="center"/>
          </w:tcPr>
          <w:p w14:paraId="0C56BF6C" w14:textId="77777777" w:rsidR="00747AF3" w:rsidRPr="00CA5AB6" w:rsidRDefault="00747AF3" w:rsidP="00E82F59">
            <w:pPr>
              <w:spacing w:before="7"/>
              <w:ind w:left="1"/>
              <w:rPr>
                <w:rFonts w:ascii="Times New Roman" w:hAnsi="Times New Roman" w:cs="Times New Roman"/>
                <w:spacing w:val="1"/>
              </w:rPr>
            </w:pPr>
          </w:p>
        </w:tc>
      </w:tr>
    </w:tbl>
    <w:p w14:paraId="7D1728D8" w14:textId="77777777" w:rsidR="00747AF3" w:rsidRPr="00CA5AB6" w:rsidRDefault="00747AF3" w:rsidP="00747AF3">
      <w:pPr>
        <w:ind w:left="-709" w:right="-738"/>
        <w:jc w:val="center"/>
        <w:rPr>
          <w:rFonts w:ascii="Times New Roman" w:hAnsi="Times New Roman" w:cs="Times New Roman"/>
          <w:b/>
          <w:bCs/>
        </w:rPr>
      </w:pPr>
    </w:p>
    <w:p w14:paraId="7C86D1D6" w14:textId="77777777" w:rsidR="00747AF3" w:rsidRPr="00CA5AB6" w:rsidRDefault="00747AF3" w:rsidP="00747AF3">
      <w:pPr>
        <w:ind w:left="-709" w:right="-738"/>
        <w:jc w:val="center"/>
        <w:rPr>
          <w:rFonts w:ascii="Times New Roman" w:hAnsi="Times New Roman" w:cs="Times New Roman"/>
          <w:b/>
          <w:bCs/>
        </w:rPr>
      </w:pPr>
      <w:r w:rsidRPr="00CA5AB6">
        <w:rPr>
          <w:rFonts w:ascii="Times New Roman" w:hAnsi="Times New Roman" w:cs="Times New Roman"/>
          <w:b/>
          <w:bCs/>
        </w:rPr>
        <w:t xml:space="preserve">. . / . . / </w:t>
      </w:r>
      <w:proofErr w:type="gramStart"/>
      <w:r w:rsidRPr="00CA5AB6">
        <w:rPr>
          <w:rFonts w:ascii="Times New Roman" w:hAnsi="Times New Roman" w:cs="Times New Roman"/>
          <w:b/>
          <w:bCs/>
        </w:rPr>
        <w:t>20 .</w:t>
      </w:r>
      <w:proofErr w:type="gramEnd"/>
      <w:r w:rsidRPr="00CA5AB6">
        <w:rPr>
          <w:rFonts w:ascii="Times New Roman" w:hAnsi="Times New Roman" w:cs="Times New Roman"/>
          <w:b/>
          <w:bCs/>
        </w:rPr>
        <w:t xml:space="preserve"> .</w:t>
      </w:r>
    </w:p>
    <w:p w14:paraId="5B2D0A2F" w14:textId="77777777" w:rsidR="00747AF3" w:rsidRPr="00CA5AB6" w:rsidRDefault="00747AF3" w:rsidP="00747AF3">
      <w:pPr>
        <w:ind w:left="-709" w:right="-738"/>
        <w:rPr>
          <w:rFonts w:ascii="Times New Roman" w:hAnsi="Times New Roman" w:cs="Times New Roman"/>
          <w:b/>
          <w:bCs/>
        </w:rPr>
      </w:pPr>
    </w:p>
    <w:p w14:paraId="69EC8842" w14:textId="77777777" w:rsidR="00747AF3" w:rsidRPr="00CA5AB6" w:rsidRDefault="00747AF3" w:rsidP="00747AF3">
      <w:pPr>
        <w:ind w:left="-709" w:right="-738"/>
        <w:rPr>
          <w:rFonts w:ascii="Times New Roman" w:hAnsi="Times New Roman" w:cs="Times New Roman"/>
          <w:b/>
          <w:bCs/>
        </w:rPr>
      </w:pPr>
    </w:p>
    <w:p w14:paraId="7477A336" w14:textId="504A690B" w:rsidR="00747AF3" w:rsidRPr="00CA5AB6" w:rsidRDefault="00747AF3" w:rsidP="00747AF3">
      <w:pPr>
        <w:ind w:left="-567" w:right="-738"/>
        <w:rPr>
          <w:rFonts w:ascii="Times New Roman" w:hAnsi="Times New Roman" w:cs="Times New Roman"/>
          <w:b/>
          <w:bCs/>
          <w:color w:val="000000" w:themeColor="text1"/>
          <w:sz w:val="20"/>
          <w:szCs w:val="20"/>
        </w:rPr>
      </w:pPr>
      <w:r w:rsidRPr="00CA5AB6">
        <w:rPr>
          <w:rFonts w:ascii="Times New Roman" w:hAnsi="Times New Roman" w:cs="Times New Roman"/>
          <w:b/>
          <w:bCs/>
        </w:rPr>
        <w:t xml:space="preserve">            Komisyon Başkanı               </w:t>
      </w:r>
      <w:r w:rsidRPr="00CA5AB6">
        <w:rPr>
          <w:rFonts w:ascii="Times New Roman" w:hAnsi="Times New Roman" w:cs="Times New Roman"/>
          <w:b/>
          <w:bCs/>
        </w:rPr>
        <w:tab/>
      </w:r>
      <w:r w:rsidRPr="00CA5AB6">
        <w:rPr>
          <w:rFonts w:ascii="Times New Roman" w:hAnsi="Times New Roman" w:cs="Times New Roman"/>
          <w:b/>
          <w:bCs/>
        </w:rPr>
        <w:tab/>
        <w:t xml:space="preserve">              Üye</w:t>
      </w:r>
      <w:r w:rsidRPr="00CA5AB6">
        <w:rPr>
          <w:rFonts w:ascii="Times New Roman" w:hAnsi="Times New Roman" w:cs="Times New Roman"/>
          <w:b/>
          <w:bCs/>
        </w:rPr>
        <w:tab/>
      </w:r>
      <w:r w:rsidRPr="00CA5AB6">
        <w:rPr>
          <w:rFonts w:ascii="Times New Roman" w:hAnsi="Times New Roman" w:cs="Times New Roman"/>
          <w:b/>
          <w:bCs/>
        </w:rPr>
        <w:tab/>
        <w:t xml:space="preserve">                       </w:t>
      </w:r>
      <w:proofErr w:type="gramStart"/>
      <w:r w:rsidRPr="00CA5AB6">
        <w:rPr>
          <w:rFonts w:ascii="Times New Roman" w:hAnsi="Times New Roman" w:cs="Times New Roman"/>
          <w:b/>
          <w:bCs/>
        </w:rPr>
        <w:t>Sorumlu  Öğretim</w:t>
      </w:r>
      <w:proofErr w:type="gramEnd"/>
      <w:r w:rsidRPr="00CA5AB6">
        <w:rPr>
          <w:rFonts w:ascii="Times New Roman" w:hAnsi="Times New Roman" w:cs="Times New Roman"/>
          <w:b/>
          <w:bCs/>
        </w:rPr>
        <w:t xml:space="preserve"> Elemanı</w:t>
      </w:r>
    </w:p>
    <w:p w14:paraId="725DE473" w14:textId="77777777" w:rsidR="00747AF3" w:rsidRPr="00CA5AB6" w:rsidRDefault="00747AF3" w:rsidP="001C01A7">
      <w:pPr>
        <w:ind w:right="-738"/>
        <w:jc w:val="both"/>
        <w:rPr>
          <w:rFonts w:ascii="Times New Roman" w:hAnsi="Times New Roman" w:cs="Times New Roman"/>
          <w:b/>
          <w:bCs/>
          <w:color w:val="000000" w:themeColor="text1"/>
          <w:sz w:val="20"/>
          <w:szCs w:val="20"/>
        </w:rPr>
      </w:pPr>
    </w:p>
    <w:sectPr w:rsidR="00747AF3" w:rsidRPr="00CA5AB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FA2E1" w14:textId="77777777" w:rsidR="003372BC" w:rsidRDefault="003372BC" w:rsidP="004D71CD">
      <w:pPr>
        <w:spacing w:after="0" w:line="240" w:lineRule="auto"/>
      </w:pPr>
      <w:r>
        <w:separator/>
      </w:r>
    </w:p>
  </w:endnote>
  <w:endnote w:type="continuationSeparator" w:id="0">
    <w:p w14:paraId="10136837" w14:textId="77777777" w:rsidR="003372BC" w:rsidRDefault="003372BC" w:rsidP="004D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7D4FC" w14:textId="77777777" w:rsidR="003372BC" w:rsidRDefault="003372BC" w:rsidP="004D71CD">
      <w:pPr>
        <w:spacing w:after="0" w:line="240" w:lineRule="auto"/>
      </w:pPr>
      <w:r>
        <w:separator/>
      </w:r>
    </w:p>
  </w:footnote>
  <w:footnote w:type="continuationSeparator" w:id="0">
    <w:p w14:paraId="563B7CE1" w14:textId="77777777" w:rsidR="003372BC" w:rsidRDefault="003372BC" w:rsidP="004D7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63A8" w14:textId="77777777" w:rsidR="004D71CD" w:rsidRDefault="004D71C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276"/>
    <w:multiLevelType w:val="multilevel"/>
    <w:tmpl w:val="990A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12702"/>
    <w:multiLevelType w:val="multilevel"/>
    <w:tmpl w:val="444A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E49FE"/>
    <w:multiLevelType w:val="multilevel"/>
    <w:tmpl w:val="BB90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F2FB5"/>
    <w:multiLevelType w:val="multilevel"/>
    <w:tmpl w:val="BF10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961B8"/>
    <w:multiLevelType w:val="multilevel"/>
    <w:tmpl w:val="5752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17BD2"/>
    <w:multiLevelType w:val="multilevel"/>
    <w:tmpl w:val="D058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F23ED"/>
    <w:multiLevelType w:val="hybridMultilevel"/>
    <w:tmpl w:val="CF581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9B05B6"/>
    <w:multiLevelType w:val="multilevel"/>
    <w:tmpl w:val="97E0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27C88"/>
    <w:multiLevelType w:val="multilevel"/>
    <w:tmpl w:val="A182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C1D12"/>
    <w:multiLevelType w:val="multilevel"/>
    <w:tmpl w:val="E2A4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49109D"/>
    <w:multiLevelType w:val="hybridMultilevel"/>
    <w:tmpl w:val="0DA03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6A55E5"/>
    <w:multiLevelType w:val="multilevel"/>
    <w:tmpl w:val="16B6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83611"/>
    <w:multiLevelType w:val="hybridMultilevel"/>
    <w:tmpl w:val="92A2FC3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DAF0813"/>
    <w:multiLevelType w:val="multilevel"/>
    <w:tmpl w:val="C6B6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F15611"/>
    <w:multiLevelType w:val="multilevel"/>
    <w:tmpl w:val="0734C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E6645C"/>
    <w:multiLevelType w:val="multilevel"/>
    <w:tmpl w:val="E9E4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F45D05"/>
    <w:multiLevelType w:val="multilevel"/>
    <w:tmpl w:val="AC58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537199"/>
    <w:multiLevelType w:val="hybridMultilevel"/>
    <w:tmpl w:val="AD6EF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46E48FA"/>
    <w:multiLevelType w:val="multilevel"/>
    <w:tmpl w:val="A668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881108"/>
    <w:multiLevelType w:val="multilevel"/>
    <w:tmpl w:val="4C08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B129C6"/>
    <w:multiLevelType w:val="multilevel"/>
    <w:tmpl w:val="B4A6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4F3816"/>
    <w:multiLevelType w:val="hybridMultilevel"/>
    <w:tmpl w:val="A75889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C8579FE"/>
    <w:multiLevelType w:val="multilevel"/>
    <w:tmpl w:val="D324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C1AD8"/>
    <w:multiLevelType w:val="hybridMultilevel"/>
    <w:tmpl w:val="0A50E6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0E2574A"/>
    <w:multiLevelType w:val="multilevel"/>
    <w:tmpl w:val="F13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571E4"/>
    <w:multiLevelType w:val="multilevel"/>
    <w:tmpl w:val="EBB0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D041B0"/>
    <w:multiLevelType w:val="multilevel"/>
    <w:tmpl w:val="8566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6B039B"/>
    <w:multiLevelType w:val="hybridMultilevel"/>
    <w:tmpl w:val="0B9EF1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D0C0514"/>
    <w:multiLevelType w:val="multilevel"/>
    <w:tmpl w:val="1BFA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F5035"/>
    <w:multiLevelType w:val="hybridMultilevel"/>
    <w:tmpl w:val="8DB280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DFD2200"/>
    <w:multiLevelType w:val="multilevel"/>
    <w:tmpl w:val="FFA6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176C6"/>
    <w:multiLevelType w:val="multilevel"/>
    <w:tmpl w:val="AE44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6E63F5"/>
    <w:multiLevelType w:val="multilevel"/>
    <w:tmpl w:val="E354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BE65D0"/>
    <w:multiLevelType w:val="hybridMultilevel"/>
    <w:tmpl w:val="491AFF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22647A8"/>
    <w:multiLevelType w:val="multilevel"/>
    <w:tmpl w:val="9424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3E7A55"/>
    <w:multiLevelType w:val="hybridMultilevel"/>
    <w:tmpl w:val="E152C1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C463F4A"/>
    <w:multiLevelType w:val="multilevel"/>
    <w:tmpl w:val="73C0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BF54FC"/>
    <w:multiLevelType w:val="multilevel"/>
    <w:tmpl w:val="1B1E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5F426F"/>
    <w:multiLevelType w:val="multilevel"/>
    <w:tmpl w:val="E0F0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6F6612"/>
    <w:multiLevelType w:val="multilevel"/>
    <w:tmpl w:val="0A90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0C3F64"/>
    <w:multiLevelType w:val="multilevel"/>
    <w:tmpl w:val="48BC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1653FF"/>
    <w:multiLevelType w:val="hybridMultilevel"/>
    <w:tmpl w:val="2AFA1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CB04C37"/>
    <w:multiLevelType w:val="hybridMultilevel"/>
    <w:tmpl w:val="5E60D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D5217EE"/>
    <w:multiLevelType w:val="hybridMultilevel"/>
    <w:tmpl w:val="502649F8"/>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abstractNumId w:val="8"/>
  </w:num>
  <w:num w:numId="2">
    <w:abstractNumId w:val="2"/>
  </w:num>
  <w:num w:numId="3">
    <w:abstractNumId w:val="25"/>
  </w:num>
  <w:num w:numId="4">
    <w:abstractNumId w:val="16"/>
  </w:num>
  <w:num w:numId="5">
    <w:abstractNumId w:val="37"/>
  </w:num>
  <w:num w:numId="6">
    <w:abstractNumId w:val="20"/>
  </w:num>
  <w:num w:numId="7">
    <w:abstractNumId w:val="31"/>
  </w:num>
  <w:num w:numId="8">
    <w:abstractNumId w:val="36"/>
  </w:num>
  <w:num w:numId="9">
    <w:abstractNumId w:val="13"/>
  </w:num>
  <w:num w:numId="10">
    <w:abstractNumId w:val="7"/>
  </w:num>
  <w:num w:numId="11">
    <w:abstractNumId w:val="5"/>
  </w:num>
  <w:num w:numId="12">
    <w:abstractNumId w:val="30"/>
  </w:num>
  <w:num w:numId="13">
    <w:abstractNumId w:val="18"/>
  </w:num>
  <w:num w:numId="14">
    <w:abstractNumId w:val="28"/>
  </w:num>
  <w:num w:numId="15">
    <w:abstractNumId w:val="32"/>
  </w:num>
  <w:num w:numId="16">
    <w:abstractNumId w:val="12"/>
  </w:num>
  <w:num w:numId="17">
    <w:abstractNumId w:val="43"/>
  </w:num>
  <w:num w:numId="18">
    <w:abstractNumId w:val="14"/>
  </w:num>
  <w:num w:numId="19">
    <w:abstractNumId w:val="39"/>
  </w:num>
  <w:num w:numId="20">
    <w:abstractNumId w:val="15"/>
  </w:num>
  <w:num w:numId="21">
    <w:abstractNumId w:val="26"/>
  </w:num>
  <w:num w:numId="22">
    <w:abstractNumId w:val="34"/>
  </w:num>
  <w:num w:numId="23">
    <w:abstractNumId w:val="9"/>
  </w:num>
  <w:num w:numId="24">
    <w:abstractNumId w:val="38"/>
  </w:num>
  <w:num w:numId="25">
    <w:abstractNumId w:val="23"/>
  </w:num>
  <w:num w:numId="26">
    <w:abstractNumId w:val="6"/>
  </w:num>
  <w:num w:numId="27">
    <w:abstractNumId w:val="27"/>
  </w:num>
  <w:num w:numId="28">
    <w:abstractNumId w:val="41"/>
  </w:num>
  <w:num w:numId="29">
    <w:abstractNumId w:val="22"/>
  </w:num>
  <w:num w:numId="30">
    <w:abstractNumId w:val="1"/>
  </w:num>
  <w:num w:numId="31">
    <w:abstractNumId w:val="42"/>
  </w:num>
  <w:num w:numId="32">
    <w:abstractNumId w:val="24"/>
  </w:num>
  <w:num w:numId="33">
    <w:abstractNumId w:val="40"/>
  </w:num>
  <w:num w:numId="34">
    <w:abstractNumId w:val="0"/>
  </w:num>
  <w:num w:numId="35">
    <w:abstractNumId w:val="19"/>
  </w:num>
  <w:num w:numId="36">
    <w:abstractNumId w:val="4"/>
  </w:num>
  <w:num w:numId="37">
    <w:abstractNumId w:val="3"/>
  </w:num>
  <w:num w:numId="38">
    <w:abstractNumId w:val="11"/>
  </w:num>
  <w:num w:numId="39">
    <w:abstractNumId w:val="17"/>
  </w:num>
  <w:num w:numId="40">
    <w:abstractNumId w:val="33"/>
  </w:num>
  <w:num w:numId="41">
    <w:abstractNumId w:val="21"/>
  </w:num>
  <w:num w:numId="42">
    <w:abstractNumId w:val="29"/>
  </w:num>
  <w:num w:numId="43">
    <w:abstractNumId w:val="10"/>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D5"/>
    <w:rsid w:val="000052FE"/>
    <w:rsid w:val="00011395"/>
    <w:rsid w:val="000134BF"/>
    <w:rsid w:val="000232DD"/>
    <w:rsid w:val="00026663"/>
    <w:rsid w:val="00030DF7"/>
    <w:rsid w:val="00042177"/>
    <w:rsid w:val="00083333"/>
    <w:rsid w:val="000A0493"/>
    <w:rsid w:val="000A0C13"/>
    <w:rsid w:val="000A3984"/>
    <w:rsid w:val="000C540B"/>
    <w:rsid w:val="000E3365"/>
    <w:rsid w:val="000F1E4F"/>
    <w:rsid w:val="00101B46"/>
    <w:rsid w:val="00115F6D"/>
    <w:rsid w:val="00120403"/>
    <w:rsid w:val="00124844"/>
    <w:rsid w:val="00165360"/>
    <w:rsid w:val="0017522C"/>
    <w:rsid w:val="0019095A"/>
    <w:rsid w:val="001A4456"/>
    <w:rsid w:val="001C01A7"/>
    <w:rsid w:val="001D6375"/>
    <w:rsid w:val="001E2185"/>
    <w:rsid w:val="002365BD"/>
    <w:rsid w:val="00247591"/>
    <w:rsid w:val="002578ED"/>
    <w:rsid w:val="0026019F"/>
    <w:rsid w:val="00267D33"/>
    <w:rsid w:val="002750FD"/>
    <w:rsid w:val="002A1B0F"/>
    <w:rsid w:val="002B002D"/>
    <w:rsid w:val="002F554A"/>
    <w:rsid w:val="0031367A"/>
    <w:rsid w:val="003372BC"/>
    <w:rsid w:val="00340F3B"/>
    <w:rsid w:val="003433E0"/>
    <w:rsid w:val="00353F92"/>
    <w:rsid w:val="003A4783"/>
    <w:rsid w:val="003C1991"/>
    <w:rsid w:val="003E028C"/>
    <w:rsid w:val="003F7E32"/>
    <w:rsid w:val="0040285F"/>
    <w:rsid w:val="00416040"/>
    <w:rsid w:val="004174F5"/>
    <w:rsid w:val="00430CA4"/>
    <w:rsid w:val="00443ABF"/>
    <w:rsid w:val="00481937"/>
    <w:rsid w:val="004A6BD3"/>
    <w:rsid w:val="004B2E62"/>
    <w:rsid w:val="004D2DB1"/>
    <w:rsid w:val="004D71CD"/>
    <w:rsid w:val="004E0E30"/>
    <w:rsid w:val="004E34FD"/>
    <w:rsid w:val="00537BA1"/>
    <w:rsid w:val="00543145"/>
    <w:rsid w:val="00553FEE"/>
    <w:rsid w:val="00572CDC"/>
    <w:rsid w:val="00574694"/>
    <w:rsid w:val="0057492B"/>
    <w:rsid w:val="005C5866"/>
    <w:rsid w:val="005C7010"/>
    <w:rsid w:val="005E6DAC"/>
    <w:rsid w:val="006051AA"/>
    <w:rsid w:val="00634D29"/>
    <w:rsid w:val="00635FF2"/>
    <w:rsid w:val="00652D57"/>
    <w:rsid w:val="00653C83"/>
    <w:rsid w:val="0066326B"/>
    <w:rsid w:val="006762F6"/>
    <w:rsid w:val="00682B0E"/>
    <w:rsid w:val="0068317B"/>
    <w:rsid w:val="00685DE6"/>
    <w:rsid w:val="00686DBD"/>
    <w:rsid w:val="00687C99"/>
    <w:rsid w:val="0069562C"/>
    <w:rsid w:val="006A507C"/>
    <w:rsid w:val="006B5D63"/>
    <w:rsid w:val="006D4981"/>
    <w:rsid w:val="006F21AE"/>
    <w:rsid w:val="006F2D22"/>
    <w:rsid w:val="006F3347"/>
    <w:rsid w:val="00701BCE"/>
    <w:rsid w:val="00715D51"/>
    <w:rsid w:val="0071714D"/>
    <w:rsid w:val="00747AF3"/>
    <w:rsid w:val="007527AA"/>
    <w:rsid w:val="007634D1"/>
    <w:rsid w:val="0078343C"/>
    <w:rsid w:val="00783A42"/>
    <w:rsid w:val="007B15EC"/>
    <w:rsid w:val="007E7D2A"/>
    <w:rsid w:val="00800AAD"/>
    <w:rsid w:val="00824DBD"/>
    <w:rsid w:val="00827DBE"/>
    <w:rsid w:val="00832D86"/>
    <w:rsid w:val="00855F07"/>
    <w:rsid w:val="008731DD"/>
    <w:rsid w:val="00875E56"/>
    <w:rsid w:val="00890AC5"/>
    <w:rsid w:val="008B04F2"/>
    <w:rsid w:val="008B7EA0"/>
    <w:rsid w:val="008D3CE5"/>
    <w:rsid w:val="008D6035"/>
    <w:rsid w:val="008E177B"/>
    <w:rsid w:val="008E3375"/>
    <w:rsid w:val="008E7475"/>
    <w:rsid w:val="008F069F"/>
    <w:rsid w:val="009121C7"/>
    <w:rsid w:val="00912B52"/>
    <w:rsid w:val="00947F21"/>
    <w:rsid w:val="009877EA"/>
    <w:rsid w:val="009A4A4A"/>
    <w:rsid w:val="009E6CDA"/>
    <w:rsid w:val="00A0785C"/>
    <w:rsid w:val="00A158CE"/>
    <w:rsid w:val="00A730D5"/>
    <w:rsid w:val="00AA00CD"/>
    <w:rsid w:val="00AA2246"/>
    <w:rsid w:val="00AB365A"/>
    <w:rsid w:val="00AD6AF4"/>
    <w:rsid w:val="00AE2035"/>
    <w:rsid w:val="00AE2313"/>
    <w:rsid w:val="00AF0AEB"/>
    <w:rsid w:val="00B2522D"/>
    <w:rsid w:val="00B403AF"/>
    <w:rsid w:val="00B4070E"/>
    <w:rsid w:val="00B472EA"/>
    <w:rsid w:val="00B53093"/>
    <w:rsid w:val="00B660F8"/>
    <w:rsid w:val="00B71FB7"/>
    <w:rsid w:val="00BF682F"/>
    <w:rsid w:val="00C17E01"/>
    <w:rsid w:val="00C17E4F"/>
    <w:rsid w:val="00C219C6"/>
    <w:rsid w:val="00C37823"/>
    <w:rsid w:val="00C531A5"/>
    <w:rsid w:val="00C62E7A"/>
    <w:rsid w:val="00C719BD"/>
    <w:rsid w:val="00C91F4B"/>
    <w:rsid w:val="00CA5AB6"/>
    <w:rsid w:val="00CB543E"/>
    <w:rsid w:val="00CB77CD"/>
    <w:rsid w:val="00CD4866"/>
    <w:rsid w:val="00CF00D0"/>
    <w:rsid w:val="00D17134"/>
    <w:rsid w:val="00D21423"/>
    <w:rsid w:val="00D4171F"/>
    <w:rsid w:val="00D75DD2"/>
    <w:rsid w:val="00D81E1E"/>
    <w:rsid w:val="00D96615"/>
    <w:rsid w:val="00DC07CA"/>
    <w:rsid w:val="00DD7956"/>
    <w:rsid w:val="00DF61C3"/>
    <w:rsid w:val="00E07C89"/>
    <w:rsid w:val="00E24BAE"/>
    <w:rsid w:val="00E702D5"/>
    <w:rsid w:val="00E831E3"/>
    <w:rsid w:val="00E87B56"/>
    <w:rsid w:val="00E9032C"/>
    <w:rsid w:val="00EC4221"/>
    <w:rsid w:val="00EC51A1"/>
    <w:rsid w:val="00ED2884"/>
    <w:rsid w:val="00EE3B13"/>
    <w:rsid w:val="00EE561B"/>
    <w:rsid w:val="00F11668"/>
    <w:rsid w:val="00F3363A"/>
    <w:rsid w:val="00F414CC"/>
    <w:rsid w:val="00F67B1E"/>
    <w:rsid w:val="00F71947"/>
    <w:rsid w:val="00F96880"/>
    <w:rsid w:val="00FB24D3"/>
    <w:rsid w:val="00FB2F0B"/>
    <w:rsid w:val="00FC1F26"/>
    <w:rsid w:val="00FC60D7"/>
    <w:rsid w:val="00FC6E68"/>
    <w:rsid w:val="00FE5916"/>
    <w:rsid w:val="00FE75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947BE"/>
  <w15:docId w15:val="{93FE4267-5288-49BF-814E-C2857771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E70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70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702D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702D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702D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702D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702D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702D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702D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02D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702D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702D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702D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702D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702D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702D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702D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702D5"/>
    <w:rPr>
      <w:rFonts w:eastAsiaTheme="majorEastAsia" w:cstheme="majorBidi"/>
      <w:color w:val="272727" w:themeColor="text1" w:themeTint="D8"/>
    </w:rPr>
  </w:style>
  <w:style w:type="paragraph" w:styleId="KonuBal">
    <w:name w:val="Title"/>
    <w:basedOn w:val="Normal"/>
    <w:next w:val="Normal"/>
    <w:link w:val="KonuBalChar"/>
    <w:uiPriority w:val="10"/>
    <w:qFormat/>
    <w:rsid w:val="00E70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702D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702D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702D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702D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702D5"/>
    <w:rPr>
      <w:i/>
      <w:iCs/>
      <w:color w:val="404040" w:themeColor="text1" w:themeTint="BF"/>
    </w:rPr>
  </w:style>
  <w:style w:type="paragraph" w:styleId="ListeParagraf">
    <w:name w:val="List Paragraph"/>
    <w:basedOn w:val="Normal"/>
    <w:uiPriority w:val="34"/>
    <w:qFormat/>
    <w:rsid w:val="00E702D5"/>
    <w:pPr>
      <w:ind w:left="720"/>
      <w:contextualSpacing/>
    </w:pPr>
  </w:style>
  <w:style w:type="character" w:styleId="GlVurgulama">
    <w:name w:val="Intense Emphasis"/>
    <w:basedOn w:val="VarsaylanParagrafYazTipi"/>
    <w:uiPriority w:val="21"/>
    <w:qFormat/>
    <w:rsid w:val="00E702D5"/>
    <w:rPr>
      <w:i/>
      <w:iCs/>
      <w:color w:val="0F4761" w:themeColor="accent1" w:themeShade="BF"/>
    </w:rPr>
  </w:style>
  <w:style w:type="paragraph" w:styleId="GlAlnt">
    <w:name w:val="Intense Quote"/>
    <w:basedOn w:val="Normal"/>
    <w:next w:val="Normal"/>
    <w:link w:val="GlAlntChar"/>
    <w:uiPriority w:val="30"/>
    <w:qFormat/>
    <w:rsid w:val="00E70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702D5"/>
    <w:rPr>
      <w:i/>
      <w:iCs/>
      <w:color w:val="0F4761" w:themeColor="accent1" w:themeShade="BF"/>
    </w:rPr>
  </w:style>
  <w:style w:type="character" w:styleId="GlBavuru">
    <w:name w:val="Intense Reference"/>
    <w:basedOn w:val="VarsaylanParagrafYazTipi"/>
    <w:uiPriority w:val="32"/>
    <w:qFormat/>
    <w:rsid w:val="00E702D5"/>
    <w:rPr>
      <w:b/>
      <w:bCs/>
      <w:smallCaps/>
      <w:color w:val="0F4761" w:themeColor="accent1" w:themeShade="BF"/>
      <w:spacing w:val="5"/>
    </w:rPr>
  </w:style>
  <w:style w:type="table" w:styleId="TabloKlavuzu">
    <w:name w:val="Table Grid"/>
    <w:basedOn w:val="NormalTablo"/>
    <w:uiPriority w:val="39"/>
    <w:rsid w:val="004160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AB365A"/>
    <w:rPr>
      <w:rFonts w:ascii="Times New Roman" w:hAnsi="Times New Roman" w:cs="Times New Roman" w:hint="default"/>
      <w:b w:val="0"/>
      <w:bCs w:val="0"/>
      <w:i w:val="0"/>
      <w:iCs w:val="0"/>
      <w:color w:val="000000"/>
      <w:sz w:val="22"/>
      <w:szCs w:val="22"/>
    </w:rPr>
  </w:style>
  <w:style w:type="paragraph" w:styleId="NormalWeb">
    <w:name w:val="Normal (Web)"/>
    <w:basedOn w:val="Normal"/>
    <w:uiPriority w:val="99"/>
    <w:unhideWhenUsed/>
    <w:rsid w:val="0057469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Vurgu">
    <w:name w:val="Emphasis"/>
    <w:basedOn w:val="VarsaylanParagrafYazTipi"/>
    <w:uiPriority w:val="20"/>
    <w:qFormat/>
    <w:rsid w:val="00574694"/>
    <w:rPr>
      <w:i/>
      <w:iCs/>
    </w:rPr>
  </w:style>
  <w:style w:type="character" w:styleId="AklamaBavurusu">
    <w:name w:val="annotation reference"/>
    <w:basedOn w:val="VarsaylanParagrafYazTipi"/>
    <w:uiPriority w:val="99"/>
    <w:semiHidden/>
    <w:unhideWhenUsed/>
    <w:rsid w:val="004D2DB1"/>
    <w:rPr>
      <w:sz w:val="16"/>
      <w:szCs w:val="16"/>
    </w:rPr>
  </w:style>
  <w:style w:type="paragraph" w:styleId="AklamaMetni">
    <w:name w:val="annotation text"/>
    <w:basedOn w:val="Normal"/>
    <w:link w:val="AklamaMetniChar"/>
    <w:uiPriority w:val="99"/>
    <w:semiHidden/>
    <w:unhideWhenUsed/>
    <w:rsid w:val="004D2DB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D2DB1"/>
    <w:rPr>
      <w:sz w:val="20"/>
      <w:szCs w:val="20"/>
    </w:rPr>
  </w:style>
  <w:style w:type="paragraph" w:styleId="AklamaKonusu">
    <w:name w:val="annotation subject"/>
    <w:basedOn w:val="AklamaMetni"/>
    <w:next w:val="AklamaMetni"/>
    <w:link w:val="AklamaKonusuChar"/>
    <w:uiPriority w:val="99"/>
    <w:semiHidden/>
    <w:unhideWhenUsed/>
    <w:rsid w:val="004D2DB1"/>
    <w:rPr>
      <w:b/>
      <w:bCs/>
    </w:rPr>
  </w:style>
  <w:style w:type="character" w:customStyle="1" w:styleId="AklamaKonusuChar">
    <w:name w:val="Açıklama Konusu Char"/>
    <w:basedOn w:val="AklamaMetniChar"/>
    <w:link w:val="AklamaKonusu"/>
    <w:uiPriority w:val="99"/>
    <w:semiHidden/>
    <w:rsid w:val="004D2DB1"/>
    <w:rPr>
      <w:b/>
      <w:bCs/>
      <w:sz w:val="20"/>
      <w:szCs w:val="20"/>
    </w:rPr>
  </w:style>
  <w:style w:type="paragraph" w:styleId="BalonMetni">
    <w:name w:val="Balloon Text"/>
    <w:basedOn w:val="Normal"/>
    <w:link w:val="BalonMetniChar"/>
    <w:uiPriority w:val="99"/>
    <w:semiHidden/>
    <w:unhideWhenUsed/>
    <w:rsid w:val="004D2DB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2DB1"/>
    <w:rPr>
      <w:rFonts w:ascii="Segoe UI" w:hAnsi="Segoe UI" w:cs="Segoe UI"/>
      <w:sz w:val="18"/>
      <w:szCs w:val="18"/>
    </w:rPr>
  </w:style>
  <w:style w:type="character" w:styleId="Gl">
    <w:name w:val="Strong"/>
    <w:basedOn w:val="VarsaylanParagrafYazTipi"/>
    <w:uiPriority w:val="22"/>
    <w:qFormat/>
    <w:rsid w:val="00F96880"/>
    <w:rPr>
      <w:b/>
      <w:bCs/>
    </w:rPr>
  </w:style>
  <w:style w:type="paragraph" w:customStyle="1" w:styleId="z1qcye">
    <w:name w:val="z1qcye"/>
    <w:basedOn w:val="Normal"/>
    <w:rsid w:val="00BF682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t286pc">
    <w:name w:val="t286pc"/>
    <w:basedOn w:val="VarsaylanParagrafYazTipi"/>
    <w:rsid w:val="00BF682F"/>
  </w:style>
  <w:style w:type="character" w:customStyle="1" w:styleId="vkekvd">
    <w:name w:val="vkekvd"/>
    <w:basedOn w:val="VarsaylanParagrafYazTipi"/>
    <w:rsid w:val="00BF682F"/>
  </w:style>
  <w:style w:type="paragraph" w:styleId="stBilgi">
    <w:name w:val="header"/>
    <w:basedOn w:val="Normal"/>
    <w:link w:val="stBilgiChar"/>
    <w:uiPriority w:val="99"/>
    <w:unhideWhenUsed/>
    <w:rsid w:val="004D71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D71CD"/>
  </w:style>
  <w:style w:type="paragraph" w:styleId="AltBilgi">
    <w:name w:val="footer"/>
    <w:basedOn w:val="Normal"/>
    <w:link w:val="AltBilgiChar"/>
    <w:uiPriority w:val="99"/>
    <w:unhideWhenUsed/>
    <w:rsid w:val="004D71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D7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4283">
      <w:bodyDiv w:val="1"/>
      <w:marLeft w:val="0"/>
      <w:marRight w:val="0"/>
      <w:marTop w:val="0"/>
      <w:marBottom w:val="0"/>
      <w:divBdr>
        <w:top w:val="none" w:sz="0" w:space="0" w:color="auto"/>
        <w:left w:val="none" w:sz="0" w:space="0" w:color="auto"/>
        <w:bottom w:val="none" w:sz="0" w:space="0" w:color="auto"/>
        <w:right w:val="none" w:sz="0" w:space="0" w:color="auto"/>
      </w:divBdr>
    </w:div>
    <w:div w:id="76829702">
      <w:bodyDiv w:val="1"/>
      <w:marLeft w:val="0"/>
      <w:marRight w:val="0"/>
      <w:marTop w:val="0"/>
      <w:marBottom w:val="0"/>
      <w:divBdr>
        <w:top w:val="none" w:sz="0" w:space="0" w:color="auto"/>
        <w:left w:val="none" w:sz="0" w:space="0" w:color="auto"/>
        <w:bottom w:val="none" w:sz="0" w:space="0" w:color="auto"/>
        <w:right w:val="none" w:sz="0" w:space="0" w:color="auto"/>
      </w:divBdr>
    </w:div>
    <w:div w:id="154227520">
      <w:bodyDiv w:val="1"/>
      <w:marLeft w:val="0"/>
      <w:marRight w:val="0"/>
      <w:marTop w:val="0"/>
      <w:marBottom w:val="0"/>
      <w:divBdr>
        <w:top w:val="none" w:sz="0" w:space="0" w:color="auto"/>
        <w:left w:val="none" w:sz="0" w:space="0" w:color="auto"/>
        <w:bottom w:val="none" w:sz="0" w:space="0" w:color="auto"/>
        <w:right w:val="none" w:sz="0" w:space="0" w:color="auto"/>
      </w:divBdr>
    </w:div>
    <w:div w:id="250817879">
      <w:bodyDiv w:val="1"/>
      <w:marLeft w:val="0"/>
      <w:marRight w:val="0"/>
      <w:marTop w:val="0"/>
      <w:marBottom w:val="0"/>
      <w:divBdr>
        <w:top w:val="none" w:sz="0" w:space="0" w:color="auto"/>
        <w:left w:val="none" w:sz="0" w:space="0" w:color="auto"/>
        <w:bottom w:val="none" w:sz="0" w:space="0" w:color="auto"/>
        <w:right w:val="none" w:sz="0" w:space="0" w:color="auto"/>
      </w:divBdr>
    </w:div>
    <w:div w:id="262036496">
      <w:bodyDiv w:val="1"/>
      <w:marLeft w:val="0"/>
      <w:marRight w:val="0"/>
      <w:marTop w:val="0"/>
      <w:marBottom w:val="0"/>
      <w:divBdr>
        <w:top w:val="none" w:sz="0" w:space="0" w:color="auto"/>
        <w:left w:val="none" w:sz="0" w:space="0" w:color="auto"/>
        <w:bottom w:val="none" w:sz="0" w:space="0" w:color="auto"/>
        <w:right w:val="none" w:sz="0" w:space="0" w:color="auto"/>
      </w:divBdr>
    </w:div>
    <w:div w:id="363672142">
      <w:bodyDiv w:val="1"/>
      <w:marLeft w:val="0"/>
      <w:marRight w:val="0"/>
      <w:marTop w:val="0"/>
      <w:marBottom w:val="0"/>
      <w:divBdr>
        <w:top w:val="none" w:sz="0" w:space="0" w:color="auto"/>
        <w:left w:val="none" w:sz="0" w:space="0" w:color="auto"/>
        <w:bottom w:val="none" w:sz="0" w:space="0" w:color="auto"/>
        <w:right w:val="none" w:sz="0" w:space="0" w:color="auto"/>
      </w:divBdr>
    </w:div>
    <w:div w:id="560792817">
      <w:bodyDiv w:val="1"/>
      <w:marLeft w:val="0"/>
      <w:marRight w:val="0"/>
      <w:marTop w:val="0"/>
      <w:marBottom w:val="0"/>
      <w:divBdr>
        <w:top w:val="none" w:sz="0" w:space="0" w:color="auto"/>
        <w:left w:val="none" w:sz="0" w:space="0" w:color="auto"/>
        <w:bottom w:val="none" w:sz="0" w:space="0" w:color="auto"/>
        <w:right w:val="none" w:sz="0" w:space="0" w:color="auto"/>
      </w:divBdr>
    </w:div>
    <w:div w:id="728923727">
      <w:bodyDiv w:val="1"/>
      <w:marLeft w:val="0"/>
      <w:marRight w:val="0"/>
      <w:marTop w:val="0"/>
      <w:marBottom w:val="0"/>
      <w:divBdr>
        <w:top w:val="none" w:sz="0" w:space="0" w:color="auto"/>
        <w:left w:val="none" w:sz="0" w:space="0" w:color="auto"/>
        <w:bottom w:val="none" w:sz="0" w:space="0" w:color="auto"/>
        <w:right w:val="none" w:sz="0" w:space="0" w:color="auto"/>
      </w:divBdr>
    </w:div>
    <w:div w:id="746196562">
      <w:bodyDiv w:val="1"/>
      <w:marLeft w:val="0"/>
      <w:marRight w:val="0"/>
      <w:marTop w:val="0"/>
      <w:marBottom w:val="0"/>
      <w:divBdr>
        <w:top w:val="none" w:sz="0" w:space="0" w:color="auto"/>
        <w:left w:val="none" w:sz="0" w:space="0" w:color="auto"/>
        <w:bottom w:val="none" w:sz="0" w:space="0" w:color="auto"/>
        <w:right w:val="none" w:sz="0" w:space="0" w:color="auto"/>
      </w:divBdr>
    </w:div>
    <w:div w:id="832915867">
      <w:bodyDiv w:val="1"/>
      <w:marLeft w:val="0"/>
      <w:marRight w:val="0"/>
      <w:marTop w:val="0"/>
      <w:marBottom w:val="0"/>
      <w:divBdr>
        <w:top w:val="none" w:sz="0" w:space="0" w:color="auto"/>
        <w:left w:val="none" w:sz="0" w:space="0" w:color="auto"/>
        <w:bottom w:val="none" w:sz="0" w:space="0" w:color="auto"/>
        <w:right w:val="none" w:sz="0" w:space="0" w:color="auto"/>
      </w:divBdr>
      <w:divsChild>
        <w:div w:id="1369187054">
          <w:marLeft w:val="0"/>
          <w:marRight w:val="0"/>
          <w:marTop w:val="0"/>
          <w:marBottom w:val="0"/>
          <w:divBdr>
            <w:top w:val="none" w:sz="0" w:space="0" w:color="auto"/>
            <w:left w:val="none" w:sz="0" w:space="0" w:color="auto"/>
            <w:bottom w:val="none" w:sz="0" w:space="0" w:color="auto"/>
            <w:right w:val="none" w:sz="0" w:space="0" w:color="auto"/>
          </w:divBdr>
        </w:div>
        <w:div w:id="829760077">
          <w:marLeft w:val="0"/>
          <w:marRight w:val="0"/>
          <w:marTop w:val="0"/>
          <w:marBottom w:val="0"/>
          <w:divBdr>
            <w:top w:val="none" w:sz="0" w:space="0" w:color="auto"/>
            <w:left w:val="none" w:sz="0" w:space="0" w:color="auto"/>
            <w:bottom w:val="none" w:sz="0" w:space="0" w:color="auto"/>
            <w:right w:val="none" w:sz="0" w:space="0" w:color="auto"/>
          </w:divBdr>
        </w:div>
      </w:divsChild>
    </w:div>
    <w:div w:id="946889268">
      <w:bodyDiv w:val="1"/>
      <w:marLeft w:val="0"/>
      <w:marRight w:val="0"/>
      <w:marTop w:val="0"/>
      <w:marBottom w:val="0"/>
      <w:divBdr>
        <w:top w:val="none" w:sz="0" w:space="0" w:color="auto"/>
        <w:left w:val="none" w:sz="0" w:space="0" w:color="auto"/>
        <w:bottom w:val="none" w:sz="0" w:space="0" w:color="auto"/>
        <w:right w:val="none" w:sz="0" w:space="0" w:color="auto"/>
      </w:divBdr>
    </w:div>
    <w:div w:id="1112633838">
      <w:bodyDiv w:val="1"/>
      <w:marLeft w:val="0"/>
      <w:marRight w:val="0"/>
      <w:marTop w:val="0"/>
      <w:marBottom w:val="0"/>
      <w:divBdr>
        <w:top w:val="none" w:sz="0" w:space="0" w:color="auto"/>
        <w:left w:val="none" w:sz="0" w:space="0" w:color="auto"/>
        <w:bottom w:val="none" w:sz="0" w:space="0" w:color="auto"/>
        <w:right w:val="none" w:sz="0" w:space="0" w:color="auto"/>
      </w:divBdr>
    </w:div>
    <w:div w:id="1233812291">
      <w:bodyDiv w:val="1"/>
      <w:marLeft w:val="0"/>
      <w:marRight w:val="0"/>
      <w:marTop w:val="0"/>
      <w:marBottom w:val="0"/>
      <w:divBdr>
        <w:top w:val="none" w:sz="0" w:space="0" w:color="auto"/>
        <w:left w:val="none" w:sz="0" w:space="0" w:color="auto"/>
        <w:bottom w:val="none" w:sz="0" w:space="0" w:color="auto"/>
        <w:right w:val="none" w:sz="0" w:space="0" w:color="auto"/>
      </w:divBdr>
    </w:div>
    <w:div w:id="1593734598">
      <w:bodyDiv w:val="1"/>
      <w:marLeft w:val="0"/>
      <w:marRight w:val="0"/>
      <w:marTop w:val="0"/>
      <w:marBottom w:val="0"/>
      <w:divBdr>
        <w:top w:val="none" w:sz="0" w:space="0" w:color="auto"/>
        <w:left w:val="none" w:sz="0" w:space="0" w:color="auto"/>
        <w:bottom w:val="none" w:sz="0" w:space="0" w:color="auto"/>
        <w:right w:val="none" w:sz="0" w:space="0" w:color="auto"/>
      </w:divBdr>
    </w:div>
    <w:div w:id="1623076004">
      <w:bodyDiv w:val="1"/>
      <w:marLeft w:val="0"/>
      <w:marRight w:val="0"/>
      <w:marTop w:val="0"/>
      <w:marBottom w:val="0"/>
      <w:divBdr>
        <w:top w:val="none" w:sz="0" w:space="0" w:color="auto"/>
        <w:left w:val="none" w:sz="0" w:space="0" w:color="auto"/>
        <w:bottom w:val="none" w:sz="0" w:space="0" w:color="auto"/>
        <w:right w:val="none" w:sz="0" w:space="0" w:color="auto"/>
      </w:divBdr>
      <w:divsChild>
        <w:div w:id="56552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658</TotalTime>
  <Pages>10</Pages>
  <Words>3105</Words>
  <Characters>17701</Characters>
  <Application>Microsoft Office Word</Application>
  <DocSecurity>0</DocSecurity>
  <Lines>147</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nihal yumk</dc:creator>
  <cp:lastModifiedBy>SU</cp:lastModifiedBy>
  <cp:revision>30</cp:revision>
  <cp:lastPrinted>2026-03-06T12:17:00Z</cp:lastPrinted>
  <dcterms:created xsi:type="dcterms:W3CDTF">2026-04-21T11:21:00Z</dcterms:created>
  <dcterms:modified xsi:type="dcterms:W3CDTF">2026-04-22T11:43:00Z</dcterms:modified>
</cp:coreProperties>
</file>